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21D3C" w14:textId="77777777" w:rsidR="00120B8F" w:rsidRPr="009111C7" w:rsidRDefault="00120B8F" w:rsidP="00EA2F7C">
      <w:pPr>
        <w:spacing w:after="180" w:line="240" w:lineRule="auto"/>
        <w:ind w:left="1583" w:right="1575" w:hanging="10"/>
        <w:jc w:val="center"/>
        <w:rPr>
          <w:b/>
          <w:bCs/>
          <w:lang w:val="es-ES"/>
        </w:rPr>
      </w:pPr>
      <w:r w:rsidRPr="009111C7">
        <w:rPr>
          <w:b/>
          <w:bCs/>
          <w:lang w:val="es-ES"/>
        </w:rPr>
        <w:t>Artículo 1.7.1.</w:t>
      </w:r>
    </w:p>
    <w:p w14:paraId="5738722B" w14:textId="77777777" w:rsidR="00120B8F" w:rsidRPr="009111C7" w:rsidRDefault="00120B8F" w:rsidP="00EA2F7C">
      <w:pPr>
        <w:spacing w:after="180" w:line="240" w:lineRule="auto"/>
        <w:ind w:left="-3" w:right="0" w:hanging="10"/>
        <w:rPr>
          <w:b/>
          <w:bCs/>
          <w:lang w:val="es-ES"/>
        </w:rPr>
      </w:pPr>
      <w:r w:rsidRPr="009111C7">
        <w:rPr>
          <w:b/>
          <w:bCs/>
          <w:lang w:val="es-ES"/>
        </w:rPr>
        <w:t xml:space="preserve">País libre de infección por el virus de la peste equina </w:t>
      </w:r>
    </w:p>
    <w:p w14:paraId="2B80C0A0" w14:textId="77777777" w:rsidR="00120B8F" w:rsidRPr="00120B8F" w:rsidRDefault="00120B8F" w:rsidP="00EA2F7C">
      <w:pPr>
        <w:spacing w:after="180" w:line="240" w:lineRule="auto"/>
        <w:ind w:left="10" w:right="11"/>
        <w:rPr>
          <w:lang w:val="es-ES"/>
        </w:rPr>
      </w:pPr>
      <w:r w:rsidRPr="00120B8F">
        <w:rPr>
          <w:lang w:val="es-ES"/>
        </w:rPr>
        <w:t xml:space="preserve">La siguiente información la deberán presentar los Países Miembros de la OMSA para acompañar las solicitudes para el reconocimiento oficial del estatus de país libre de </w:t>
      </w:r>
      <w:r w:rsidRPr="00120B8F">
        <w:rPr>
          <w:i/>
          <w:lang w:val="es-ES"/>
        </w:rPr>
        <w:t>infección</w:t>
      </w:r>
      <w:r w:rsidRPr="00120B8F">
        <w:rPr>
          <w:lang w:val="es-ES"/>
        </w:rPr>
        <w:t xml:space="preserve"> por el virus de la peste equina, acorde con el Capítulo 12.1. del </w:t>
      </w:r>
      <w:r w:rsidRPr="00120B8F">
        <w:rPr>
          <w:i/>
          <w:lang w:val="es-ES"/>
        </w:rPr>
        <w:t>Código Terrestre</w:t>
      </w:r>
      <w:r w:rsidRPr="00120B8F">
        <w:rPr>
          <w:lang w:val="es-ES"/>
        </w:rPr>
        <w:t>.</w:t>
      </w:r>
    </w:p>
    <w:p w14:paraId="056A8E46" w14:textId="77777777" w:rsidR="00120B8F" w:rsidRPr="00120B8F" w:rsidRDefault="00120B8F" w:rsidP="00EA2F7C">
      <w:pPr>
        <w:spacing w:after="180" w:line="240" w:lineRule="auto"/>
        <w:ind w:left="10" w:right="11"/>
        <w:rPr>
          <w:lang w:val="es-ES"/>
        </w:rPr>
      </w:pPr>
      <w:r w:rsidRPr="00120B8F">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120B8F">
        <w:rPr>
          <w:i/>
          <w:lang w:val="es-ES"/>
        </w:rPr>
        <w:t>Código Terrestre</w:t>
      </w:r>
      <w:r w:rsidRPr="00120B8F">
        <w:rPr>
          <w:lang w:val="es-ES"/>
        </w:rPr>
        <w:t>.</w:t>
      </w:r>
    </w:p>
    <w:p w14:paraId="63E0C63B" w14:textId="77777777" w:rsidR="00120B8F" w:rsidRPr="00120B8F" w:rsidRDefault="00120B8F" w:rsidP="00EA2F7C">
      <w:pPr>
        <w:spacing w:after="180" w:line="240" w:lineRule="auto"/>
        <w:ind w:left="10"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servir de referencia y utilizarse en la elaboración del expediente.</w:t>
      </w:r>
    </w:p>
    <w:p w14:paraId="4121A51E" w14:textId="77777777" w:rsidR="00120B8F" w:rsidRPr="00120B8F" w:rsidRDefault="00120B8F" w:rsidP="00EA2F7C">
      <w:pPr>
        <w:spacing w:after="180" w:line="240" w:lineRule="auto"/>
        <w:ind w:left="10" w:right="11"/>
        <w:rPr>
          <w:lang w:val="es-ES"/>
        </w:rPr>
      </w:pPr>
      <w:r w:rsidRPr="00120B8F">
        <w:rPr>
          <w:lang w:val="es-ES"/>
        </w:rPr>
        <w:t xml:space="preserve">Se recomienda mencionar y adjuntar las reglamentaciones y legislaciones nacionales y las directivas de la </w:t>
      </w:r>
      <w:r w:rsidRPr="00120B8F">
        <w:rPr>
          <w:i/>
          <w:lang w:val="es-ES"/>
        </w:rPr>
        <w:t>autoridad veterinaria</w:t>
      </w:r>
      <w:r w:rsidRPr="00120B8F">
        <w:rPr>
          <w:lang w:val="es-ES"/>
        </w:rPr>
        <w:t xml:space="preserve"> que se consideren pertinentes en uno de los tres idiomas oficiales de la OMSA. Si existen, también deberán indicarse los enlaces de las páginas web de los documentos en </w:t>
      </w:r>
      <w:proofErr w:type="gramStart"/>
      <w:r w:rsidRPr="00120B8F">
        <w:rPr>
          <w:lang w:val="es-ES"/>
        </w:rPr>
        <w:t>una</w:t>
      </w:r>
      <w:proofErr w:type="gramEnd"/>
      <w:r w:rsidRPr="00120B8F">
        <w:rPr>
          <w:lang w:val="es-ES"/>
        </w:rPr>
        <w:t xml:space="preserve"> de los idiomas oficiales de la OMSA.</w:t>
      </w:r>
    </w:p>
    <w:p w14:paraId="42C84804" w14:textId="77777777" w:rsidR="00120B8F" w:rsidRPr="00120B8F" w:rsidRDefault="00120B8F" w:rsidP="00EA2F7C">
      <w:pPr>
        <w:spacing w:after="180" w:line="240" w:lineRule="auto"/>
        <w:ind w:left="10" w:right="11"/>
        <w:rPr>
          <w:lang w:val="es-ES"/>
        </w:rPr>
      </w:pPr>
      <w:r w:rsidRPr="00120B8F">
        <w:rPr>
          <w:lang w:val="es-ES"/>
        </w:rPr>
        <w:t>Los anexos deberán redactarse en uno de los tres idiomas oficiales de la OMSA.</w:t>
      </w:r>
    </w:p>
    <w:p w14:paraId="187F8C4F" w14:textId="77777777" w:rsidR="00120B8F" w:rsidRPr="00120B8F" w:rsidRDefault="00120B8F" w:rsidP="00EA2F7C">
      <w:pPr>
        <w:spacing w:after="180" w:line="240" w:lineRule="auto"/>
        <w:ind w:left="10" w:right="11"/>
        <w:rPr>
          <w:lang w:val="es-ES"/>
        </w:rPr>
      </w:pPr>
      <w:r w:rsidRPr="00120B8F">
        <w:rPr>
          <w:lang w:val="es-ES"/>
        </w:rPr>
        <w:t xml:space="preserve">El </w:t>
      </w:r>
      <w:proofErr w:type="gramStart"/>
      <w:r w:rsidRPr="00120B8F">
        <w:rPr>
          <w:lang w:val="es-ES"/>
        </w:rPr>
        <w:t>Delegado</w:t>
      </w:r>
      <w:proofErr w:type="gramEnd"/>
      <w:r w:rsidRPr="00120B8F">
        <w:rPr>
          <w:lang w:val="es-ES"/>
        </w:rPr>
        <w:t xml:space="preserve"> del País Miembro que solicita el reconocimiento del estatus libre de peste equina para un país deberá demostrar que cumple con el </w:t>
      </w:r>
      <w:r w:rsidRPr="00120B8F">
        <w:rPr>
          <w:i/>
          <w:lang w:val="es-ES"/>
        </w:rPr>
        <w:t>Código Terrestre</w:t>
      </w:r>
      <w:r w:rsidRPr="00120B8F">
        <w:rPr>
          <w:lang w:val="es-ES"/>
        </w:rPr>
        <w:t>. Concretamente, deberá presentar los documentos que prueben que se han implementado y supervisado correctamente las disposiciones del Artículo 12.1.2.</w:t>
      </w:r>
    </w:p>
    <w:p w14:paraId="703677C8" w14:textId="77777777" w:rsidR="00120B8F" w:rsidRPr="00120B8F" w:rsidRDefault="00120B8F" w:rsidP="00EA2F7C">
      <w:pPr>
        <w:spacing w:after="180" w:line="240" w:lineRule="auto"/>
        <w:ind w:left="10" w:right="11"/>
        <w:rPr>
          <w:lang w:val="es-ES"/>
        </w:rPr>
      </w:pPr>
      <w:r w:rsidRPr="00120B8F">
        <w:rPr>
          <w:lang w:val="es-ES"/>
        </w:rPr>
        <w:t xml:space="preserve">El </w:t>
      </w:r>
      <w:proofErr w:type="gramStart"/>
      <w:r w:rsidRPr="00120B8F">
        <w:rPr>
          <w:lang w:val="es-ES"/>
        </w:rPr>
        <w:t>Delegado</w:t>
      </w:r>
      <w:proofErr w:type="gramEnd"/>
      <w:r w:rsidRPr="00120B8F">
        <w:rPr>
          <w:lang w:val="es-ES"/>
        </w:rPr>
        <w:t xml:space="preserve"> también deberá presentar una declaración que indique que:</w:t>
      </w:r>
    </w:p>
    <w:p w14:paraId="749E1FA0" w14:textId="77777777" w:rsidR="00120B8F" w:rsidRPr="00120B8F" w:rsidRDefault="00120B8F" w:rsidP="00EA2F7C">
      <w:pPr>
        <w:numPr>
          <w:ilvl w:val="0"/>
          <w:numId w:val="1"/>
        </w:numPr>
        <w:spacing w:after="180" w:line="240" w:lineRule="auto"/>
        <w:ind w:right="623" w:hanging="425"/>
        <w:rPr>
          <w:lang w:val="es-ES"/>
        </w:rPr>
      </w:pPr>
      <w:r w:rsidRPr="00120B8F">
        <w:rPr>
          <w:lang w:val="es-ES"/>
        </w:rPr>
        <w:t xml:space="preserve">no ha habido ningún </w:t>
      </w:r>
      <w:r w:rsidRPr="00120B8F">
        <w:rPr>
          <w:i/>
          <w:lang w:val="es-ES"/>
        </w:rPr>
        <w:t>caso</w:t>
      </w:r>
      <w:r w:rsidRPr="00120B8F">
        <w:rPr>
          <w:lang w:val="es-ES"/>
        </w:rPr>
        <w:t xml:space="preserve"> de </w:t>
      </w:r>
      <w:r w:rsidRPr="00120B8F">
        <w:rPr>
          <w:i/>
          <w:lang w:val="es-ES"/>
        </w:rPr>
        <w:t>infección</w:t>
      </w:r>
      <w:r w:rsidRPr="00120B8F">
        <w:rPr>
          <w:lang w:val="es-ES"/>
        </w:rPr>
        <w:t xml:space="preserve"> por el virus de la peste equina durante al menos los 24 últimos meses;</w:t>
      </w:r>
    </w:p>
    <w:p w14:paraId="7AAE4501" w14:textId="77777777" w:rsidR="00E26E55" w:rsidRDefault="00120B8F" w:rsidP="00EA2F7C">
      <w:pPr>
        <w:numPr>
          <w:ilvl w:val="0"/>
          <w:numId w:val="1"/>
        </w:numPr>
        <w:spacing w:after="180" w:line="240" w:lineRule="auto"/>
        <w:ind w:right="623" w:hanging="425"/>
        <w:rPr>
          <w:lang w:val="es-ES"/>
        </w:rPr>
      </w:pPr>
      <w:r w:rsidRPr="00120B8F">
        <w:rPr>
          <w:lang w:val="es-ES"/>
        </w:rPr>
        <w:t xml:space="preserve">no se ha realizado ninguna </w:t>
      </w:r>
      <w:r w:rsidRPr="00120B8F">
        <w:rPr>
          <w:i/>
          <w:lang w:val="es-ES"/>
        </w:rPr>
        <w:t>vacunación</w:t>
      </w:r>
      <w:r w:rsidRPr="00120B8F">
        <w:rPr>
          <w:lang w:val="es-ES"/>
        </w:rPr>
        <w:t xml:space="preserve"> sistemática contra la peste equina durante el último año; </w:t>
      </w:r>
    </w:p>
    <w:p w14:paraId="71303395" w14:textId="68510CB4" w:rsidR="00120B8F" w:rsidRPr="00120B8F" w:rsidRDefault="00120B8F" w:rsidP="00EA2F7C">
      <w:pPr>
        <w:numPr>
          <w:ilvl w:val="0"/>
          <w:numId w:val="1"/>
        </w:numPr>
        <w:spacing w:after="180" w:line="240" w:lineRule="auto"/>
        <w:ind w:right="623" w:hanging="425"/>
        <w:rPr>
          <w:lang w:val="es-ES"/>
        </w:rPr>
      </w:pPr>
      <w:r w:rsidRPr="00120B8F">
        <w:rPr>
          <w:lang w:val="es-ES"/>
        </w:rPr>
        <w:t>todos los équidos importados han respetado las disposiciones del Capítulo 12.1.</w:t>
      </w:r>
    </w:p>
    <w:p w14:paraId="6137E213" w14:textId="77777777" w:rsidR="00120B8F" w:rsidRPr="00120B8F" w:rsidRDefault="00120B8F" w:rsidP="00EA2F7C">
      <w:pPr>
        <w:spacing w:after="180" w:line="240" w:lineRule="auto"/>
        <w:ind w:left="10" w:right="11"/>
        <w:rPr>
          <w:lang w:val="es-ES"/>
        </w:rPr>
      </w:pPr>
      <w:r w:rsidRPr="00120B8F">
        <w:rPr>
          <w:lang w:val="es-ES"/>
        </w:rPr>
        <w:t xml:space="preserve">Asimismo, el </w:t>
      </w:r>
      <w:proofErr w:type="gramStart"/>
      <w:r w:rsidRPr="00120B8F">
        <w:rPr>
          <w:lang w:val="es-ES"/>
        </w:rPr>
        <w:t>Delegado</w:t>
      </w:r>
      <w:proofErr w:type="gramEnd"/>
      <w:r w:rsidRPr="00120B8F">
        <w:rPr>
          <w:lang w:val="es-ES"/>
        </w:rPr>
        <w:t xml:space="preserve"> del País Miembro que solicita el reconocimiento de ausencia histórica de enfermedad deberá presentar pruebas de la correcta implementación y supervisión de las disposiciones del Artículo 1.4.6. del </w:t>
      </w:r>
      <w:r w:rsidRPr="00120B8F">
        <w:rPr>
          <w:i/>
          <w:lang w:val="es-ES"/>
        </w:rPr>
        <w:t>Código Terrestre</w:t>
      </w:r>
      <w:r w:rsidRPr="00120B8F">
        <w:rPr>
          <w:lang w:val="es-ES"/>
        </w:rPr>
        <w:t>.</w:t>
      </w:r>
    </w:p>
    <w:p w14:paraId="37E8D1FD" w14:textId="77777777" w:rsidR="00120B8F" w:rsidRDefault="00120B8F" w:rsidP="00EA2F7C">
      <w:pPr>
        <w:numPr>
          <w:ilvl w:val="0"/>
          <w:numId w:val="2"/>
        </w:numPr>
        <w:spacing w:after="180" w:line="240" w:lineRule="auto"/>
        <w:ind w:right="0" w:hanging="425"/>
      </w:pPr>
      <w:proofErr w:type="spellStart"/>
      <w:r>
        <w:rPr>
          <w:sz w:val="19"/>
          <w:u w:val="single" w:color="000000"/>
        </w:rPr>
        <w:t>Introducción</w:t>
      </w:r>
      <w:proofErr w:type="spellEnd"/>
    </w:p>
    <w:p w14:paraId="79CC9DA4"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Características geográficas (ríos, cadenas montañosas, etc.). Presentar una descripción general del país y, cuando proceda, de la región, incluyendo los factores físicos, geográficos o de otro tipo que puedan influir en la introducción de la </w:t>
      </w:r>
      <w:r w:rsidRPr="00120B8F">
        <w:rPr>
          <w:i/>
          <w:lang w:val="es-ES"/>
        </w:rPr>
        <w:t>infección</w:t>
      </w:r>
      <w:r w:rsidRPr="00120B8F">
        <w:rPr>
          <w:lang w:val="es-ES"/>
        </w:rPr>
        <w:t xml:space="preserve"> y la propagación del virus de la peste equina, teniendo en cuenta los países fronterizos, así como otras vías epidemiológicas para la introducción potencial de la </w:t>
      </w:r>
      <w:r w:rsidRPr="00120B8F">
        <w:rPr>
          <w:i/>
          <w:lang w:val="es-ES"/>
        </w:rPr>
        <w:t>infección</w:t>
      </w:r>
      <w:r w:rsidRPr="00120B8F">
        <w:rPr>
          <w:lang w:val="es-ES"/>
        </w:rPr>
        <w:t>. Presentar mapas en los que se identifiquen las características precitadas. Explicar si el expediente incluye territorios que no sean limítrofes.</w:t>
      </w:r>
    </w:p>
    <w:p w14:paraId="39C88867"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Censo de poblaciones de équidos domésticos. Describir la composición de la </w:t>
      </w:r>
      <w:r w:rsidRPr="00120B8F">
        <w:rPr>
          <w:i/>
          <w:lang w:val="es-ES"/>
        </w:rPr>
        <w:t>población</w:t>
      </w:r>
      <w:r w:rsidRPr="00120B8F">
        <w:rPr>
          <w:lang w:val="es-ES"/>
        </w:rPr>
        <w:t xml:space="preserve"> de équidos por especies (caballos, burros, mulas, cebras, etc.) dentro de los diversos sectores.</w:t>
      </w:r>
    </w:p>
    <w:p w14:paraId="379DBE3F" w14:textId="49494240" w:rsidR="00120B8F" w:rsidRPr="00E26E55" w:rsidRDefault="00120B8F" w:rsidP="00E26E55">
      <w:pPr>
        <w:spacing w:after="180" w:line="240" w:lineRule="auto"/>
        <w:ind w:left="861" w:right="11"/>
        <w:rPr>
          <w:lang w:val="es-ES"/>
        </w:rPr>
      </w:pPr>
      <w:r w:rsidRPr="00120B8F">
        <w:rPr>
          <w:lang w:val="es-ES"/>
        </w:rPr>
        <w:t>Los sectores equinos se definen como équidos (incluidos burros, mulas, burdéganos y cebras) utilizados para: reproducción, competencias, ocio, exhibición, trabajo (incluido el transporte) y producción. ¿Cómo</w:t>
      </w:r>
      <w:r w:rsidR="00E26E55">
        <w:rPr>
          <w:lang w:val="es-ES"/>
        </w:rPr>
        <w:t xml:space="preserve"> </w:t>
      </w:r>
      <w:r w:rsidRPr="00120B8F">
        <w:rPr>
          <w:lang w:val="es-ES"/>
        </w:rPr>
        <w:t xml:space="preserve">están distribuidos los sectores equinos (por ejemplo, densidad, etc.) en todo el país? </w:t>
      </w:r>
      <w:r w:rsidRPr="00E26E55">
        <w:rPr>
          <w:lang w:val="es-ES"/>
        </w:rPr>
        <w:t>Presentar tablas y mapas que se consideren pertinentes.</w:t>
      </w:r>
    </w:p>
    <w:p w14:paraId="2513E4D7" w14:textId="77777777" w:rsidR="00E26E55" w:rsidRDefault="00120B8F" w:rsidP="00EA2F7C">
      <w:pPr>
        <w:numPr>
          <w:ilvl w:val="1"/>
          <w:numId w:val="2"/>
        </w:numPr>
        <w:spacing w:after="180" w:line="240" w:lineRule="auto"/>
        <w:ind w:right="11" w:hanging="425"/>
        <w:rPr>
          <w:lang w:val="es-ES"/>
        </w:rPr>
      </w:pPr>
      <w:r w:rsidRPr="00120B8F">
        <w:rPr>
          <w:lang w:val="es-ES"/>
        </w:rPr>
        <w:t xml:space="preserve">Sectores equinos. Presentar una descripción general de la importancia relativa del sector equino en la economía del país. Tomar en cuenta los siguientes sectores y destacar cualquier cambio significativo reciente observado en la producción (adjuntar documentos pertinentes si están disponibles): </w:t>
      </w:r>
    </w:p>
    <w:p w14:paraId="101CE837" w14:textId="4C4D0A20" w:rsidR="00E26E55" w:rsidRDefault="00120B8F" w:rsidP="00E26E55">
      <w:pPr>
        <w:spacing w:after="180" w:line="240" w:lineRule="auto"/>
        <w:ind w:left="1276" w:right="11" w:hanging="425"/>
        <w:rPr>
          <w:lang w:val="es-ES"/>
        </w:rPr>
      </w:pPr>
      <w:r w:rsidRPr="00120B8F">
        <w:rPr>
          <w:lang w:val="es-ES"/>
        </w:rPr>
        <w:t xml:space="preserve">i) </w:t>
      </w:r>
      <w:r w:rsidR="00E26E55">
        <w:rPr>
          <w:lang w:val="es-ES"/>
        </w:rPr>
        <w:tab/>
      </w:r>
      <w:r w:rsidRPr="00120B8F">
        <w:rPr>
          <w:lang w:val="es-ES"/>
        </w:rPr>
        <w:t>équidos destinados a la reproducción;</w:t>
      </w:r>
    </w:p>
    <w:p w14:paraId="2301549C" w14:textId="0F690E0F" w:rsidR="00E26E55" w:rsidRDefault="00120B8F" w:rsidP="00E26E55">
      <w:pPr>
        <w:spacing w:after="180" w:line="240" w:lineRule="auto"/>
        <w:ind w:left="1276" w:right="11" w:hanging="425"/>
        <w:rPr>
          <w:lang w:val="es-ES"/>
        </w:rPr>
      </w:pPr>
      <w:r w:rsidRPr="00120B8F">
        <w:rPr>
          <w:lang w:val="es-ES"/>
        </w:rPr>
        <w:t xml:space="preserve"> </w:t>
      </w:r>
      <w:proofErr w:type="spellStart"/>
      <w:r w:rsidRPr="00120B8F">
        <w:rPr>
          <w:lang w:val="es-ES"/>
        </w:rPr>
        <w:t>ii</w:t>
      </w:r>
      <w:proofErr w:type="spellEnd"/>
      <w:r w:rsidRPr="00120B8F">
        <w:rPr>
          <w:lang w:val="es-ES"/>
        </w:rPr>
        <w:t xml:space="preserve">) </w:t>
      </w:r>
      <w:r w:rsidR="00E26E55">
        <w:rPr>
          <w:lang w:val="es-ES"/>
        </w:rPr>
        <w:tab/>
      </w:r>
      <w:r w:rsidRPr="00120B8F">
        <w:rPr>
          <w:lang w:val="es-ES"/>
        </w:rPr>
        <w:t>caballos para competencias;</w:t>
      </w:r>
    </w:p>
    <w:p w14:paraId="78149A5E" w14:textId="5A231853" w:rsidR="00E26E55" w:rsidRDefault="00120B8F" w:rsidP="00E26E55">
      <w:pPr>
        <w:spacing w:after="180" w:line="240" w:lineRule="auto"/>
        <w:ind w:left="1276" w:right="11" w:hanging="425"/>
        <w:rPr>
          <w:lang w:val="es-ES"/>
        </w:rPr>
      </w:pPr>
      <w:proofErr w:type="spellStart"/>
      <w:r w:rsidRPr="00120B8F">
        <w:rPr>
          <w:lang w:val="es-ES"/>
        </w:rPr>
        <w:t>iii</w:t>
      </w:r>
      <w:proofErr w:type="spellEnd"/>
      <w:r w:rsidRPr="00120B8F">
        <w:rPr>
          <w:lang w:val="es-ES"/>
        </w:rPr>
        <w:t xml:space="preserve">) </w:t>
      </w:r>
      <w:r w:rsidR="00E26E55">
        <w:rPr>
          <w:lang w:val="es-ES"/>
        </w:rPr>
        <w:tab/>
      </w:r>
      <w:r w:rsidRPr="00120B8F">
        <w:rPr>
          <w:lang w:val="es-ES"/>
        </w:rPr>
        <w:t>équidos destinados al ocio;</w:t>
      </w:r>
    </w:p>
    <w:p w14:paraId="399841D1" w14:textId="3450B4CA" w:rsidR="00120B8F" w:rsidRPr="00120B8F" w:rsidRDefault="00120B8F" w:rsidP="00E26E55">
      <w:pPr>
        <w:spacing w:after="180" w:line="240" w:lineRule="auto"/>
        <w:ind w:left="1276" w:right="11" w:hanging="425"/>
        <w:rPr>
          <w:lang w:val="es-ES"/>
        </w:rPr>
      </w:pPr>
      <w:proofErr w:type="spellStart"/>
      <w:r w:rsidRPr="00120B8F">
        <w:rPr>
          <w:lang w:val="es-ES"/>
        </w:rPr>
        <w:t>iv</w:t>
      </w:r>
      <w:proofErr w:type="spellEnd"/>
      <w:r w:rsidRPr="00120B8F">
        <w:rPr>
          <w:lang w:val="es-ES"/>
        </w:rPr>
        <w:t xml:space="preserve">) </w:t>
      </w:r>
      <w:r w:rsidR="00E26E55">
        <w:rPr>
          <w:lang w:val="es-ES"/>
        </w:rPr>
        <w:tab/>
      </w:r>
      <w:r w:rsidRPr="00120B8F">
        <w:rPr>
          <w:lang w:val="es-ES"/>
        </w:rPr>
        <w:t>équidos de exhibición;</w:t>
      </w:r>
    </w:p>
    <w:p w14:paraId="2121BAFB" w14:textId="4C212635" w:rsidR="00120B8F" w:rsidRPr="00120B8F" w:rsidRDefault="00120B8F" w:rsidP="00E26E55">
      <w:pPr>
        <w:tabs>
          <w:tab w:val="center" w:pos="925"/>
          <w:tab w:val="center" w:pos="4613"/>
        </w:tabs>
        <w:spacing w:after="180" w:line="240" w:lineRule="auto"/>
        <w:ind w:left="1276" w:right="0" w:hanging="425"/>
        <w:jc w:val="left"/>
        <w:rPr>
          <w:lang w:val="es-ES"/>
        </w:rPr>
      </w:pPr>
      <w:r w:rsidRPr="00120B8F">
        <w:rPr>
          <w:lang w:val="es-ES"/>
        </w:rPr>
        <w:t>v)</w:t>
      </w:r>
      <w:r w:rsidR="00E26E55">
        <w:rPr>
          <w:lang w:val="es-ES"/>
        </w:rPr>
        <w:tab/>
      </w:r>
      <w:r w:rsidRPr="00120B8F">
        <w:rPr>
          <w:lang w:val="es-ES"/>
        </w:rPr>
        <w:tab/>
        <w:t>équidos de trabajo, transporte y producción (incluidos burros, mulas y burdéganos).</w:t>
      </w:r>
    </w:p>
    <w:p w14:paraId="260EF0AC" w14:textId="77777777" w:rsidR="00120B8F" w:rsidRPr="00120B8F" w:rsidRDefault="00120B8F" w:rsidP="00EA2F7C">
      <w:pPr>
        <w:numPr>
          <w:ilvl w:val="1"/>
          <w:numId w:val="2"/>
        </w:numPr>
        <w:spacing w:after="180" w:line="240" w:lineRule="auto"/>
        <w:ind w:right="11" w:hanging="425"/>
        <w:rPr>
          <w:lang w:val="es-ES"/>
        </w:rPr>
      </w:pPr>
      <w:r w:rsidRPr="00120B8F">
        <w:rPr>
          <w:lang w:val="es-ES"/>
        </w:rPr>
        <w:lastRenderedPageBreak/>
        <w:t xml:space="preserve">Censo de la </w:t>
      </w:r>
      <w:r w:rsidRPr="00120B8F">
        <w:rPr>
          <w:i/>
          <w:lang w:val="es-ES"/>
        </w:rPr>
        <w:t>fauna silvestre</w:t>
      </w:r>
      <w:r w:rsidRPr="00120B8F">
        <w:rPr>
          <w:lang w:val="es-ES"/>
        </w:rPr>
        <w:t xml:space="preserve">. ¿Existen équidos </w:t>
      </w:r>
      <w:r w:rsidRPr="00120B8F">
        <w:rPr>
          <w:i/>
          <w:lang w:val="es-ES"/>
        </w:rPr>
        <w:t>silvestres cautivos</w:t>
      </w:r>
      <w:r w:rsidRPr="00120B8F">
        <w:rPr>
          <w:lang w:val="es-ES"/>
        </w:rPr>
        <w:t xml:space="preserve">, </w:t>
      </w:r>
      <w:r w:rsidRPr="00120B8F">
        <w:rPr>
          <w:i/>
          <w:lang w:val="es-ES"/>
        </w:rPr>
        <w:t>silvestres</w:t>
      </w:r>
      <w:r w:rsidRPr="00120B8F">
        <w:rPr>
          <w:lang w:val="es-ES"/>
        </w:rPr>
        <w:t xml:space="preserve"> y </w:t>
      </w:r>
      <w:r w:rsidRPr="00120B8F">
        <w:rPr>
          <w:i/>
          <w:lang w:val="es-ES"/>
        </w:rPr>
        <w:t>asilvestrados</w:t>
      </w:r>
      <w:r w:rsidRPr="00120B8F">
        <w:rPr>
          <w:lang w:val="es-ES"/>
        </w:rPr>
        <w:t xml:space="preserve"> en el país? Presentar estimaciones del tamaño de las </w:t>
      </w:r>
      <w:r w:rsidRPr="00120B8F">
        <w:rPr>
          <w:i/>
          <w:lang w:val="es-ES"/>
        </w:rPr>
        <w:t>poblaciones</w:t>
      </w:r>
      <w:r w:rsidRPr="00120B8F">
        <w:rPr>
          <w:lang w:val="es-ES"/>
        </w:rPr>
        <w:t xml:space="preserve"> y de su distribución geográfica.</w:t>
      </w:r>
    </w:p>
    <w:p w14:paraId="2633C6E2" w14:textId="77777777" w:rsidR="00120B8F" w:rsidRDefault="00120B8F" w:rsidP="00EA2F7C">
      <w:pPr>
        <w:numPr>
          <w:ilvl w:val="0"/>
          <w:numId w:val="2"/>
        </w:numPr>
        <w:spacing w:after="180" w:line="240" w:lineRule="auto"/>
        <w:ind w:right="0" w:hanging="425"/>
      </w:pPr>
      <w:proofErr w:type="spellStart"/>
      <w:r>
        <w:rPr>
          <w:sz w:val="19"/>
          <w:u w:val="single" w:color="000000"/>
        </w:rPr>
        <w:t>Sistema</w:t>
      </w:r>
      <w:proofErr w:type="spellEnd"/>
      <w:r>
        <w:rPr>
          <w:sz w:val="19"/>
          <w:u w:val="single" w:color="000000"/>
        </w:rPr>
        <w:t xml:space="preserve"> </w:t>
      </w:r>
      <w:proofErr w:type="spellStart"/>
      <w:r>
        <w:rPr>
          <w:sz w:val="19"/>
          <w:u w:val="single" w:color="000000"/>
        </w:rPr>
        <w:t>veterinario</w:t>
      </w:r>
      <w:proofErr w:type="spellEnd"/>
    </w:p>
    <w:p w14:paraId="2B61A21F"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Legislación. Presentar un cuadro (y cuando esté disponible, un enlace internet) que incluya todas las legislaciones veterinarias, reglamentaciones y directivas de la </w:t>
      </w:r>
      <w:r w:rsidRPr="00120B8F">
        <w:rPr>
          <w:i/>
          <w:lang w:val="es-ES"/>
        </w:rPr>
        <w:t>autoridad veterinaria</w:t>
      </w:r>
      <w:r w:rsidRPr="00120B8F">
        <w:rPr>
          <w:lang w:val="es-ES"/>
        </w:rPr>
        <w:t xml:space="preserve"> en relación con la peste equina y una breve descripción de la relevancia de cada una. El cuadro deberá incluir, pero no limitarse a, la legislación sobre medidas de control de enfermedades y sistemas de compensación.</w:t>
      </w:r>
    </w:p>
    <w:p w14:paraId="5B9546D1" w14:textId="77777777" w:rsidR="00120B8F" w:rsidRDefault="00120B8F" w:rsidP="00EA2F7C">
      <w:pPr>
        <w:numPr>
          <w:ilvl w:val="1"/>
          <w:numId w:val="2"/>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peste equina. </w:t>
      </w:r>
      <w:proofErr w:type="spellStart"/>
      <w:r>
        <w:t>Presentar</w:t>
      </w:r>
      <w:proofErr w:type="spellEnd"/>
      <w:r>
        <w:t xml:space="preserve"> mapas, </w:t>
      </w:r>
      <w:proofErr w:type="spellStart"/>
      <w:r>
        <w:t>cifras</w:t>
      </w:r>
      <w:proofErr w:type="spellEnd"/>
      <w:r>
        <w:t xml:space="preserve"> y cuadros </w:t>
      </w:r>
      <w:proofErr w:type="spellStart"/>
      <w:r>
        <w:t>siempre</w:t>
      </w:r>
      <w:proofErr w:type="spellEnd"/>
      <w:r>
        <w:t xml:space="preserve"> que </w:t>
      </w:r>
      <w:proofErr w:type="spellStart"/>
      <w:r>
        <w:t>sea</w:t>
      </w:r>
      <w:proofErr w:type="spellEnd"/>
      <w:r>
        <w:t xml:space="preserve"> </w:t>
      </w:r>
      <w:proofErr w:type="spellStart"/>
      <w:r>
        <w:t>posible</w:t>
      </w:r>
      <w:proofErr w:type="spellEnd"/>
      <w:r>
        <w:t>.</w:t>
      </w:r>
    </w:p>
    <w:p w14:paraId="08CAABAD" w14:textId="77777777" w:rsidR="00120B8F" w:rsidRPr="00120B8F" w:rsidRDefault="00120B8F" w:rsidP="00EA2F7C">
      <w:pPr>
        <w:numPr>
          <w:ilvl w:val="1"/>
          <w:numId w:val="2"/>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peste equina y a las especies susceptibles.</w:t>
      </w:r>
    </w:p>
    <w:p w14:paraId="6228C6F7"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Presentar una descripción de la intervención y participación de la industria, los productores, los ganaderos, incluidos los productores de subsistencia o a pequeña escala, los operarios, los </w:t>
      </w:r>
      <w:proofErr w:type="spellStart"/>
      <w:r w:rsidRPr="00120B8F">
        <w:rPr>
          <w:i/>
          <w:lang w:val="es-ES"/>
        </w:rPr>
        <w:t>paraprofesionales</w:t>
      </w:r>
      <w:proofErr w:type="spellEnd"/>
      <w:r w:rsidRPr="00120B8F">
        <w:rPr>
          <w:i/>
          <w:lang w:val="es-ES"/>
        </w:rPr>
        <w:t xml:space="preserve"> de veterinaria</w:t>
      </w:r>
      <w:r w:rsidRPr="00120B8F">
        <w:rPr>
          <w:lang w:val="es-ES"/>
        </w:rPr>
        <w:t xml:space="preserve">, incluyendo los trabajadores municipales en materia de sanidad animal, y otros grupos implicados en la </w:t>
      </w:r>
      <w:r w:rsidRPr="00120B8F">
        <w:rPr>
          <w:i/>
          <w:lang w:val="es-ES"/>
        </w:rPr>
        <w:t>vigilancia</w:t>
      </w:r>
      <w:r w:rsidRPr="00120B8F">
        <w:rPr>
          <w:lang w:val="es-ES"/>
        </w:rPr>
        <w:t xml:space="preserve"> y el control de la peste equina. Describir el papel y la estructura de los </w:t>
      </w:r>
      <w:r w:rsidRPr="00120B8F">
        <w:rPr>
          <w:i/>
          <w:lang w:val="es-ES"/>
        </w:rPr>
        <w:t>veterinarios</w:t>
      </w:r>
      <w:r w:rsidRPr="00120B8F">
        <w:rPr>
          <w:lang w:val="es-ES"/>
        </w:rPr>
        <w:t xml:space="preserve"> del sector privado (incluyendo el número y la distribución) en la </w:t>
      </w:r>
      <w:r w:rsidRPr="00120B8F">
        <w:rPr>
          <w:i/>
          <w:lang w:val="es-ES"/>
        </w:rPr>
        <w:t>vigilancia</w:t>
      </w:r>
      <w:r w:rsidRPr="00120B8F">
        <w:rPr>
          <w:lang w:val="es-ES"/>
        </w:rPr>
        <w:t xml:space="preserve"> y el control de la peste equina. Incluir una descripción de los programas específicos de formación continua y concienciación en materia de peste equina a todos los niveles.</w:t>
      </w:r>
    </w:p>
    <w:p w14:paraId="5165D7A2" w14:textId="77777777" w:rsidR="00120B8F" w:rsidRPr="00120B8F" w:rsidRDefault="00120B8F" w:rsidP="00EA2F7C">
      <w:pPr>
        <w:numPr>
          <w:ilvl w:val="1"/>
          <w:numId w:val="2"/>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¿Los animales susceptibles se identifican individualmente o por grupo? Describir los sistemas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aplicables a todos los sectores equinos. </w:t>
      </w:r>
      <w:proofErr w:type="gramStart"/>
      <w:r w:rsidRPr="00120B8F">
        <w:rPr>
          <w:lang w:val="es-ES"/>
        </w:rPr>
        <w:t>¿Cuáles son los desplazamientos habituales de los équidos en el país.</w:t>
      </w:r>
      <w:proofErr w:type="gramEnd"/>
      <w:r w:rsidRPr="00120B8F">
        <w:rPr>
          <w:lang w:val="es-ES"/>
        </w:rPr>
        <w:t xml:space="preserve"> Suministrar pruebas de la eficacia en la </w:t>
      </w:r>
      <w:r w:rsidRPr="00120B8F">
        <w:rPr>
          <w:i/>
          <w:lang w:val="es-ES"/>
        </w:rPr>
        <w:t>identificación de los animales</w:t>
      </w:r>
      <w:r w:rsidRPr="00120B8F">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4B0E3CE4" w14:textId="77777777" w:rsidR="00120B8F" w:rsidRPr="00120B8F" w:rsidRDefault="00120B8F" w:rsidP="00EA2F7C">
      <w:pPr>
        <w:spacing w:after="180" w:line="240" w:lineRule="auto"/>
        <w:ind w:left="860" w:right="11"/>
        <w:rPr>
          <w:lang w:val="es-ES"/>
        </w:rPr>
      </w:pPr>
      <w:r w:rsidRPr="00120B8F">
        <w:rPr>
          <w:lang w:val="es-ES"/>
        </w:rPr>
        <w:t xml:space="preserve">Describir la estrategia de </w:t>
      </w:r>
      <w:r w:rsidRPr="00120B8F">
        <w:rPr>
          <w:i/>
          <w:lang w:val="es-ES"/>
        </w:rPr>
        <w:t>gestión del riesgo</w:t>
      </w:r>
      <w:r w:rsidRPr="00120B8F">
        <w:rPr>
          <w:lang w:val="es-ES"/>
        </w:rPr>
        <w:t xml:space="preserve"> en caso de movimientos no controlados de animales susceptibles (por ejemplo, migración estacional).</w:t>
      </w:r>
    </w:p>
    <w:p w14:paraId="7C42C4E6" w14:textId="77777777" w:rsidR="00120B8F" w:rsidRPr="00120B8F" w:rsidRDefault="00120B8F" w:rsidP="00EA2F7C">
      <w:pPr>
        <w:spacing w:after="180" w:line="240" w:lineRule="auto"/>
        <w:ind w:left="860" w:right="11"/>
        <w:rPr>
          <w:lang w:val="es-ES"/>
        </w:rPr>
      </w:pPr>
      <w:r w:rsidRPr="00120B8F">
        <w:rPr>
          <w:lang w:val="es-ES"/>
        </w:rPr>
        <w:t>Suministrar información sobre los desplazamientos ilegales detectados in los 24 últimos meses y sobre las acciones implementadas al respecto.</w:t>
      </w:r>
    </w:p>
    <w:p w14:paraId="2888B619" w14:textId="77777777" w:rsidR="00120B8F" w:rsidRPr="00120B8F" w:rsidRDefault="00120B8F" w:rsidP="00EA2F7C">
      <w:pPr>
        <w:numPr>
          <w:ilvl w:val="1"/>
          <w:numId w:val="2"/>
        </w:numPr>
        <w:spacing w:after="180" w:line="240" w:lineRule="auto"/>
        <w:ind w:right="11" w:hanging="425"/>
        <w:rPr>
          <w:lang w:val="es-ES"/>
        </w:rPr>
      </w:pPr>
      <w:r w:rsidRPr="00120B8F">
        <w:rPr>
          <w:lang w:val="es-ES"/>
        </w:rPr>
        <w:t>Desplazamiento de équidos con fines de ocio, competición y exhibición. ¿Cómo se controlan los desplazamientos de estos tipos de équidos en el país? Facilitar información sobre los sistemas, en especial, sobre el uso de registros, así como sobre cualquier acontecimiento que implique desplazamientos internacionales de équidos.</w:t>
      </w:r>
    </w:p>
    <w:p w14:paraId="1FBEB161" w14:textId="77777777" w:rsidR="00120B8F" w:rsidRPr="00120B8F" w:rsidRDefault="00120B8F" w:rsidP="00EA2F7C">
      <w:pPr>
        <w:numPr>
          <w:ilvl w:val="1"/>
          <w:numId w:val="2"/>
        </w:numPr>
        <w:spacing w:after="180" w:line="240" w:lineRule="auto"/>
        <w:ind w:right="11" w:hanging="425"/>
        <w:rPr>
          <w:lang w:val="es-ES"/>
        </w:rPr>
      </w:pPr>
      <w:r w:rsidRPr="00120B8F">
        <w:rPr>
          <w:lang w:val="es-ES"/>
        </w:rPr>
        <w:t>Describir los sistemas de comercialización, o de transferencia de propiedad, de équidos, incluso en el caso de los desplazamientos internacionales.</w:t>
      </w:r>
    </w:p>
    <w:p w14:paraId="71A796F9" w14:textId="77777777" w:rsidR="00120B8F" w:rsidRDefault="00120B8F" w:rsidP="00EA2F7C">
      <w:pPr>
        <w:numPr>
          <w:ilvl w:val="0"/>
          <w:numId w:val="2"/>
        </w:numPr>
        <w:spacing w:after="180" w:line="240" w:lineRule="auto"/>
        <w:ind w:right="0" w:hanging="425"/>
      </w:pPr>
      <w:proofErr w:type="spellStart"/>
      <w:r>
        <w:rPr>
          <w:sz w:val="19"/>
          <w:u w:val="single" w:color="000000"/>
        </w:rPr>
        <w:t>Erradicación</w:t>
      </w:r>
      <w:proofErr w:type="spellEnd"/>
      <w:r>
        <w:rPr>
          <w:sz w:val="19"/>
          <w:u w:val="single" w:color="000000"/>
        </w:rPr>
        <w:t xml:space="preserve"> de la peste </w:t>
      </w:r>
      <w:proofErr w:type="spellStart"/>
      <w:r>
        <w:rPr>
          <w:sz w:val="19"/>
          <w:u w:val="single" w:color="000000"/>
        </w:rPr>
        <w:t>equina</w:t>
      </w:r>
      <w:proofErr w:type="spellEnd"/>
    </w:p>
    <w:p w14:paraId="4557CC43"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Historial. Si en el país nunca ha ocurrido la </w:t>
      </w:r>
      <w:r w:rsidRPr="00120B8F">
        <w:rPr>
          <w:i/>
          <w:lang w:val="es-ES"/>
        </w:rPr>
        <w:t>infección</w:t>
      </w:r>
      <w:r w:rsidRPr="00120B8F">
        <w:rPr>
          <w:lang w:val="es-ES"/>
        </w:rPr>
        <w:t xml:space="preserve"> o si no ha ocurrido durante los 25 últimos años, declarar explícitamente si el país solicita el reconocimiento de ausencia histórica, de conformidad con el Artículo 1.4.6. del </w:t>
      </w:r>
      <w:r w:rsidRPr="00120B8F">
        <w:rPr>
          <w:i/>
          <w:lang w:val="es-ES"/>
        </w:rPr>
        <w:t>Código Terrestre</w:t>
      </w:r>
      <w:r w:rsidRPr="00120B8F">
        <w:rPr>
          <w:lang w:val="es-ES"/>
        </w:rPr>
        <w:t>.</w:t>
      </w:r>
    </w:p>
    <w:p w14:paraId="5443FF47" w14:textId="77777777" w:rsidR="00120B8F" w:rsidRPr="00120B8F" w:rsidRDefault="00120B8F" w:rsidP="00EA2F7C">
      <w:pPr>
        <w:spacing w:after="180" w:line="240" w:lineRule="auto"/>
        <w:ind w:left="860" w:right="11"/>
        <w:rPr>
          <w:lang w:val="es-ES"/>
        </w:rPr>
      </w:pPr>
      <w:r w:rsidRPr="00120B8F">
        <w:rPr>
          <w:lang w:val="es-ES"/>
        </w:rPr>
        <w:t xml:space="preserve">Si en el país ha ocurrido </w:t>
      </w:r>
      <w:r w:rsidRPr="00120B8F">
        <w:rPr>
          <w:i/>
          <w:lang w:val="es-ES"/>
        </w:rPr>
        <w:t>infección</w:t>
      </w:r>
      <w:r w:rsidRPr="00120B8F">
        <w:rPr>
          <w:lang w:val="es-ES"/>
        </w:rPr>
        <w:t xml:space="preserve"> en los 25 últimos años, presentar una descripción del historial de la peste equina en el país, haciendo hincapié en los últimos años. Si procede, presentar cuadros y mapas que muestren la fecha de la primera detección, las fuentes y vías de introducción de la </w:t>
      </w:r>
      <w:r w:rsidRPr="00120B8F">
        <w:rPr>
          <w:i/>
          <w:lang w:val="es-ES"/>
        </w:rPr>
        <w:t>infección</w:t>
      </w:r>
      <w:r w:rsidRPr="00120B8F">
        <w:rPr>
          <w:lang w:val="es-ES"/>
        </w:rPr>
        <w:t xml:space="preserve">, la distribución espaciotemporal (número y localización de los </w:t>
      </w:r>
      <w:r w:rsidRPr="00120B8F">
        <w:rPr>
          <w:i/>
          <w:lang w:val="es-ES"/>
        </w:rPr>
        <w:t>brotes</w:t>
      </w:r>
      <w:r w:rsidRPr="00120B8F">
        <w:rPr>
          <w:lang w:val="es-ES"/>
        </w:rPr>
        <w:t xml:space="preserve"> por año), las especies susceptibles implicadas, la fecha del último </w:t>
      </w:r>
      <w:r w:rsidRPr="00120B8F">
        <w:rPr>
          <w:i/>
          <w:lang w:val="es-ES"/>
        </w:rPr>
        <w:t>caso</w:t>
      </w:r>
      <w:r w:rsidRPr="00120B8F">
        <w:rPr>
          <w:lang w:val="es-ES"/>
        </w:rPr>
        <w:t xml:space="preserve"> o la fecha de </w:t>
      </w:r>
      <w:r w:rsidRPr="00120B8F">
        <w:rPr>
          <w:i/>
          <w:lang w:val="es-ES"/>
        </w:rPr>
        <w:t>erradicación</w:t>
      </w:r>
      <w:r w:rsidRPr="00120B8F">
        <w:rPr>
          <w:lang w:val="es-ES"/>
        </w:rPr>
        <w:t xml:space="preserve"> en el país.</w:t>
      </w:r>
    </w:p>
    <w:p w14:paraId="4FA537EF"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Estrategia. Describir cómo se ha logrado controlar y erradicar la peste equina (aislamiento de </w:t>
      </w:r>
      <w:r w:rsidRPr="00120B8F">
        <w:rPr>
          <w:i/>
          <w:lang w:val="es-ES"/>
        </w:rPr>
        <w:t>casos</w:t>
      </w:r>
      <w:r w:rsidRPr="00120B8F">
        <w:rPr>
          <w:lang w:val="es-ES"/>
        </w:rPr>
        <w:t xml:space="preserve">, </w:t>
      </w:r>
      <w:r w:rsidRPr="00120B8F">
        <w:rPr>
          <w:i/>
          <w:lang w:val="es-ES"/>
        </w:rPr>
        <w:t>sacrificio sanitario</w:t>
      </w:r>
      <w:r w:rsidRPr="00120B8F">
        <w:rPr>
          <w:lang w:val="es-ES"/>
        </w:rPr>
        <w:t xml:space="preserve">, zonificación, control de desplazamientos, protección de los équidos contra </w:t>
      </w:r>
      <w:r w:rsidRPr="00120B8F">
        <w:rPr>
          <w:i/>
          <w:lang w:val="es-ES"/>
        </w:rPr>
        <w:t>vectores</w:t>
      </w:r>
      <w:r w:rsidRPr="00120B8F">
        <w:rPr>
          <w:lang w:val="es-ES"/>
        </w:rPr>
        <w:t xml:space="preserve">). Precisar el calendario de </w:t>
      </w:r>
      <w:r w:rsidRPr="00120B8F">
        <w:rPr>
          <w:i/>
          <w:lang w:val="es-ES"/>
        </w:rPr>
        <w:t>erradicación</w:t>
      </w:r>
      <w:r w:rsidRPr="00120B8F">
        <w:rPr>
          <w:lang w:val="es-ES"/>
        </w:rPr>
        <w:t xml:space="preserve">. Describir y justificar las medidas correctivas que se han aplicado para evitar futuros </w:t>
      </w:r>
      <w:r w:rsidRPr="00120B8F">
        <w:rPr>
          <w:i/>
          <w:lang w:val="es-ES"/>
        </w:rPr>
        <w:t>brotes</w:t>
      </w:r>
      <w:r w:rsidRPr="00120B8F">
        <w:rPr>
          <w:lang w:val="es-ES"/>
        </w:rPr>
        <w:t xml:space="preserve"> de peste equina, en respuesta a las incursiones del virus de la peste equina en el pasado.</w:t>
      </w:r>
    </w:p>
    <w:p w14:paraId="105FB04E"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Vacunas y </w:t>
      </w:r>
      <w:r w:rsidRPr="00120B8F">
        <w:rPr>
          <w:i/>
          <w:lang w:val="es-ES"/>
        </w:rPr>
        <w:t>vacunación</w:t>
      </w:r>
      <w:r w:rsidRPr="00120B8F">
        <w:rPr>
          <w:lang w:val="es-ES"/>
        </w:rPr>
        <w:t>. Contestar brevemente las siguientes preguntas.</w:t>
      </w:r>
    </w:p>
    <w:p w14:paraId="41FB6A11" w14:textId="77777777" w:rsidR="00120B8F" w:rsidRDefault="00120B8F" w:rsidP="00EA2F7C">
      <w:pPr>
        <w:numPr>
          <w:ilvl w:val="2"/>
          <w:numId w:val="2"/>
        </w:numPr>
        <w:spacing w:after="180" w:line="240" w:lineRule="auto"/>
        <w:ind w:right="11" w:hanging="425"/>
      </w:pPr>
      <w:r w:rsidRPr="00120B8F">
        <w:rPr>
          <w:lang w:val="es-ES"/>
        </w:rPr>
        <w:lastRenderedPageBreak/>
        <w:t xml:space="preserve">¿Existe una legislación que prohíba la </w:t>
      </w:r>
      <w:r w:rsidRPr="00120B8F">
        <w:rPr>
          <w:i/>
          <w:lang w:val="es-ES"/>
        </w:rPr>
        <w:t>vacunación</w:t>
      </w:r>
      <w:r w:rsidRPr="00120B8F">
        <w:rPr>
          <w:lang w:val="es-ES"/>
        </w:rPr>
        <w:t xml:space="preserve">? </w:t>
      </w:r>
      <w:r>
        <w:t xml:space="preserve">En </w:t>
      </w:r>
      <w:proofErr w:type="spellStart"/>
      <w:r>
        <w:t>ese</w:t>
      </w:r>
      <w:proofErr w:type="spellEnd"/>
      <w:r>
        <w:t xml:space="preserve"> </w:t>
      </w:r>
      <w:proofErr w:type="spellStart"/>
      <w:proofErr w:type="gramStart"/>
      <w:r>
        <w:t>caso</w:t>
      </w:r>
      <w:proofErr w:type="spellEnd"/>
      <w:r>
        <w:t>:</w:t>
      </w:r>
      <w:proofErr w:type="gramEnd"/>
    </w:p>
    <w:p w14:paraId="6520DDD3" w14:textId="77777777" w:rsidR="00120B8F" w:rsidRPr="00120B8F" w:rsidRDefault="00120B8F" w:rsidP="00EA2F7C">
      <w:pPr>
        <w:numPr>
          <w:ilvl w:val="3"/>
          <w:numId w:val="2"/>
        </w:numPr>
        <w:spacing w:after="180" w:line="240" w:lineRule="auto"/>
        <w:ind w:left="1701" w:right="11" w:hanging="425"/>
        <w:rPr>
          <w:lang w:val="es-ES"/>
        </w:rPr>
      </w:pPr>
      <w:r w:rsidRPr="00120B8F">
        <w:rPr>
          <w:lang w:val="es-ES"/>
        </w:rPr>
        <w:t xml:space="preserve">Indicar la fecha en que se prohibió formalmente la </w:t>
      </w:r>
      <w:r w:rsidRPr="00120B8F">
        <w:rPr>
          <w:i/>
          <w:lang w:val="es-ES"/>
        </w:rPr>
        <w:t>vacunación</w:t>
      </w:r>
      <w:r w:rsidRPr="00120B8F">
        <w:rPr>
          <w:lang w:val="es-ES"/>
        </w:rPr>
        <w:t>;</w:t>
      </w:r>
    </w:p>
    <w:p w14:paraId="38EAC4B7" w14:textId="77777777" w:rsidR="00120B8F" w:rsidRPr="00120B8F" w:rsidRDefault="00120B8F" w:rsidP="00EA2F7C">
      <w:pPr>
        <w:numPr>
          <w:ilvl w:val="3"/>
          <w:numId w:val="2"/>
        </w:numPr>
        <w:spacing w:after="180" w:line="240" w:lineRule="auto"/>
        <w:ind w:left="1701" w:right="11" w:hanging="425"/>
        <w:rPr>
          <w:lang w:val="es-ES"/>
        </w:rPr>
      </w:pPr>
      <w:r w:rsidRPr="00120B8F">
        <w:rPr>
          <w:lang w:val="es-ES"/>
        </w:rPr>
        <w:t xml:space="preserve">brindar información sobre los casos de detección de </w:t>
      </w:r>
      <w:r w:rsidRPr="00120B8F">
        <w:rPr>
          <w:i/>
          <w:lang w:val="es-ES"/>
        </w:rPr>
        <w:t>vacunación</w:t>
      </w:r>
      <w:r w:rsidRPr="00120B8F">
        <w:rPr>
          <w:lang w:val="es-ES"/>
        </w:rPr>
        <w:t xml:space="preserve"> ilegal durante el periodo de notificación y las acciones tomadas en respuesta a la detección.</w:t>
      </w:r>
    </w:p>
    <w:p w14:paraId="4797B63E" w14:textId="77777777" w:rsidR="000C20A5" w:rsidRDefault="00120B8F" w:rsidP="00EA2F7C">
      <w:pPr>
        <w:numPr>
          <w:ilvl w:val="2"/>
          <w:numId w:val="2"/>
        </w:numPr>
        <w:spacing w:after="180" w:line="240" w:lineRule="auto"/>
        <w:ind w:right="11" w:hanging="425"/>
        <w:rPr>
          <w:lang w:val="es-ES"/>
        </w:rPr>
      </w:pPr>
      <w:r w:rsidRPr="00120B8F">
        <w:rPr>
          <w:lang w:val="es-ES"/>
        </w:rPr>
        <w:t xml:space="preserve">¿Alguna vez se aplicó la </w:t>
      </w:r>
      <w:r w:rsidRPr="00120B8F">
        <w:rPr>
          <w:i/>
          <w:lang w:val="es-ES"/>
        </w:rPr>
        <w:t>vacunación</w:t>
      </w:r>
      <w:r w:rsidRPr="00120B8F">
        <w:rPr>
          <w:lang w:val="es-ES"/>
        </w:rPr>
        <w:t xml:space="preserve"> en el país? En caso afirmativo: </w:t>
      </w:r>
    </w:p>
    <w:p w14:paraId="3CBA7E4D" w14:textId="60D069E3" w:rsidR="000C20A5" w:rsidRDefault="00120B8F" w:rsidP="000C20A5">
      <w:pPr>
        <w:spacing w:after="180" w:line="240" w:lineRule="auto"/>
        <w:ind w:left="1560" w:right="11" w:hanging="284"/>
        <w:rPr>
          <w:lang w:val="es-ES"/>
        </w:rPr>
      </w:pPr>
      <w:r w:rsidRPr="00120B8F">
        <w:rPr>
          <w:lang w:val="es-ES"/>
        </w:rPr>
        <w:t>–</w:t>
      </w:r>
      <w:r w:rsidRPr="00120B8F">
        <w:rPr>
          <w:lang w:val="es-ES"/>
        </w:rPr>
        <w:tab/>
        <w:t xml:space="preserve">Indicar la fecha en que se llevó a cabo la última </w:t>
      </w:r>
      <w:r w:rsidRPr="00120B8F">
        <w:rPr>
          <w:i/>
          <w:lang w:val="es-ES"/>
        </w:rPr>
        <w:t>vacunación</w:t>
      </w:r>
      <w:r w:rsidRPr="00120B8F">
        <w:rPr>
          <w:lang w:val="es-ES"/>
        </w:rPr>
        <w:t>;</w:t>
      </w:r>
    </w:p>
    <w:p w14:paraId="21896AE3" w14:textId="239D3394" w:rsidR="00120B8F" w:rsidRPr="00120B8F" w:rsidRDefault="00120B8F" w:rsidP="000C20A5">
      <w:pPr>
        <w:spacing w:after="180" w:line="240" w:lineRule="auto"/>
        <w:ind w:left="1560" w:right="11" w:hanging="284"/>
        <w:rPr>
          <w:lang w:val="es-ES"/>
        </w:rPr>
      </w:pPr>
      <w:r w:rsidRPr="00120B8F">
        <w:rPr>
          <w:lang w:val="es-ES"/>
        </w:rPr>
        <w:t xml:space="preserve"> –</w:t>
      </w:r>
      <w:r w:rsidRPr="00120B8F">
        <w:rPr>
          <w:lang w:val="es-ES"/>
        </w:rPr>
        <w:tab/>
        <w:t>¿Qué tipo de vacuna se utilizó?</w:t>
      </w:r>
    </w:p>
    <w:p w14:paraId="2FD6481A" w14:textId="77777777" w:rsidR="00120B8F" w:rsidRDefault="00120B8F" w:rsidP="000C20A5">
      <w:pPr>
        <w:numPr>
          <w:ilvl w:val="3"/>
          <w:numId w:val="2"/>
        </w:numPr>
        <w:spacing w:after="180" w:line="240" w:lineRule="auto"/>
        <w:ind w:left="1560" w:right="11" w:hanging="284"/>
      </w:pPr>
      <w:r>
        <w:t>¿</w:t>
      </w:r>
      <w:proofErr w:type="spellStart"/>
      <w:r>
        <w:t>Qué</w:t>
      </w:r>
      <w:proofErr w:type="spellEnd"/>
      <w:r>
        <w:t xml:space="preserve"> </w:t>
      </w:r>
      <w:proofErr w:type="spellStart"/>
      <w:r>
        <w:t>especies</w:t>
      </w:r>
      <w:proofErr w:type="spellEnd"/>
      <w:r>
        <w:t xml:space="preserve"> se </w:t>
      </w:r>
      <w:proofErr w:type="spellStart"/>
      <w:proofErr w:type="gramStart"/>
      <w:r>
        <w:t>vacunaron</w:t>
      </w:r>
      <w:proofErr w:type="spellEnd"/>
      <w:r>
        <w:t>?</w:t>
      </w:r>
      <w:proofErr w:type="gramEnd"/>
    </w:p>
    <w:p w14:paraId="4A98EBC8" w14:textId="77777777" w:rsidR="00120B8F" w:rsidRPr="00120B8F" w:rsidRDefault="00120B8F" w:rsidP="000C20A5">
      <w:pPr>
        <w:numPr>
          <w:ilvl w:val="3"/>
          <w:numId w:val="2"/>
        </w:numPr>
        <w:spacing w:after="180" w:line="240" w:lineRule="auto"/>
        <w:ind w:left="1560" w:right="11" w:hanging="284"/>
        <w:rPr>
          <w:lang w:val="es-ES"/>
        </w:rPr>
      </w:pPr>
      <w:r w:rsidRPr="00120B8F">
        <w:rPr>
          <w:lang w:val="es-ES"/>
        </w:rPr>
        <w:t>¿Cómo se identificaron los animales vacunados?</w:t>
      </w:r>
    </w:p>
    <w:p w14:paraId="679A256E" w14:textId="77777777" w:rsidR="00120B8F" w:rsidRPr="00120B8F" w:rsidRDefault="00120B8F" w:rsidP="000C20A5">
      <w:pPr>
        <w:numPr>
          <w:ilvl w:val="3"/>
          <w:numId w:val="2"/>
        </w:numPr>
        <w:spacing w:after="180" w:line="240" w:lineRule="auto"/>
        <w:ind w:left="1560" w:right="11" w:hanging="284"/>
        <w:rPr>
          <w:lang w:val="es-ES"/>
        </w:rPr>
      </w:pPr>
      <w:r w:rsidRPr="00120B8F">
        <w:rPr>
          <w:lang w:val="es-ES"/>
        </w:rPr>
        <w:t>¿Cuál fue el destino final de dichos animales?</w:t>
      </w:r>
    </w:p>
    <w:p w14:paraId="1F9ADBA2"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Además, si la </w:t>
      </w:r>
      <w:r w:rsidRPr="00120B8F">
        <w:rPr>
          <w:i/>
          <w:lang w:val="es-ES"/>
        </w:rPr>
        <w:t>vacunación</w:t>
      </w:r>
      <w:r w:rsidRPr="00120B8F">
        <w:rPr>
          <w:lang w:val="es-ES"/>
        </w:rPr>
        <w:t xml:space="preserve"> se aplicó durante los 24 últimos meses, describir y justificar la estrategia y el programa de </w:t>
      </w:r>
      <w:r w:rsidRPr="00120B8F">
        <w:rPr>
          <w:i/>
          <w:lang w:val="es-ES"/>
        </w:rPr>
        <w:t>vacunación</w:t>
      </w:r>
      <w:r w:rsidRPr="00120B8F">
        <w:rPr>
          <w:lang w:val="es-ES"/>
        </w:rPr>
        <w:t>, incluyendo:</w:t>
      </w:r>
    </w:p>
    <w:p w14:paraId="12E89432" w14:textId="77777777" w:rsidR="00120B8F" w:rsidRPr="00120B8F" w:rsidRDefault="00120B8F" w:rsidP="00EA2F7C">
      <w:pPr>
        <w:numPr>
          <w:ilvl w:val="3"/>
          <w:numId w:val="2"/>
        </w:numPr>
        <w:spacing w:after="180" w:line="240" w:lineRule="auto"/>
        <w:ind w:left="1701" w:right="11" w:hanging="425"/>
        <w:rPr>
          <w:lang w:val="es-ES"/>
        </w:rPr>
      </w:pPr>
      <w:r w:rsidRPr="00120B8F">
        <w:rPr>
          <w:lang w:val="es-ES"/>
        </w:rPr>
        <w:t>las cepas de la vacuna;</w:t>
      </w:r>
    </w:p>
    <w:p w14:paraId="7F89FA6F" w14:textId="77777777" w:rsidR="00120B8F" w:rsidRDefault="00120B8F" w:rsidP="00EA2F7C">
      <w:pPr>
        <w:numPr>
          <w:ilvl w:val="3"/>
          <w:numId w:val="2"/>
        </w:numPr>
        <w:spacing w:after="180" w:line="240" w:lineRule="auto"/>
        <w:ind w:left="1701" w:right="11" w:hanging="425"/>
      </w:pPr>
      <w:proofErr w:type="gramStart"/>
      <w:r>
        <w:t>las</w:t>
      </w:r>
      <w:proofErr w:type="gramEnd"/>
      <w:r>
        <w:t xml:space="preserve"> </w:t>
      </w:r>
      <w:proofErr w:type="spellStart"/>
      <w:r>
        <w:t>especies</w:t>
      </w:r>
      <w:proofErr w:type="spellEnd"/>
      <w:r>
        <w:t xml:space="preserve"> </w:t>
      </w:r>
      <w:proofErr w:type="spellStart"/>
      <w:r>
        <w:t>vacunadas</w:t>
      </w:r>
      <w:proofErr w:type="spellEnd"/>
      <w:r>
        <w:t>;</w:t>
      </w:r>
    </w:p>
    <w:p w14:paraId="6B595DF9" w14:textId="77777777" w:rsidR="00120B8F" w:rsidRPr="00120B8F" w:rsidRDefault="00120B8F" w:rsidP="00EA2F7C">
      <w:pPr>
        <w:numPr>
          <w:ilvl w:val="3"/>
          <w:numId w:val="2"/>
        </w:numPr>
        <w:spacing w:after="180" w:line="240" w:lineRule="auto"/>
        <w:ind w:left="1701" w:right="11" w:hanging="425"/>
        <w:rPr>
          <w:lang w:val="es-ES"/>
        </w:rPr>
      </w:pPr>
      <w:r w:rsidRPr="00120B8F">
        <w:rPr>
          <w:lang w:val="es-ES"/>
        </w:rPr>
        <w:t>la identificación de los animales vacunados;</w:t>
      </w:r>
    </w:p>
    <w:p w14:paraId="5E76F7CA" w14:textId="77777777" w:rsidR="00120B8F" w:rsidRPr="00120B8F" w:rsidRDefault="00120B8F" w:rsidP="00EA2F7C">
      <w:pPr>
        <w:numPr>
          <w:ilvl w:val="3"/>
          <w:numId w:val="2"/>
        </w:numPr>
        <w:spacing w:after="180" w:line="240" w:lineRule="auto"/>
        <w:ind w:left="1701" w:right="11" w:hanging="425"/>
        <w:rPr>
          <w:lang w:val="es-ES"/>
        </w:rPr>
      </w:pPr>
      <w:r w:rsidRPr="00120B8F">
        <w:rPr>
          <w:lang w:val="es-ES"/>
        </w:rPr>
        <w:t xml:space="preserve">la forma en que se certificó o notificó la </w:t>
      </w:r>
      <w:r w:rsidRPr="00120B8F">
        <w:rPr>
          <w:i/>
          <w:lang w:val="es-ES"/>
        </w:rPr>
        <w:t>vacunación</w:t>
      </w:r>
      <w:r w:rsidRPr="00120B8F">
        <w:rPr>
          <w:lang w:val="es-ES"/>
        </w:rPr>
        <w:t xml:space="preserve"> de los animales y los registros conservados;</w:t>
      </w:r>
    </w:p>
    <w:p w14:paraId="150CF499" w14:textId="77777777" w:rsidR="00120B8F" w:rsidRPr="00120B8F" w:rsidRDefault="00120B8F" w:rsidP="00EA2F7C">
      <w:pPr>
        <w:numPr>
          <w:ilvl w:val="3"/>
          <w:numId w:val="2"/>
        </w:numPr>
        <w:spacing w:after="180" w:line="240" w:lineRule="auto"/>
        <w:ind w:left="1701" w:right="11" w:hanging="425"/>
        <w:rPr>
          <w:lang w:val="es-ES"/>
        </w:rPr>
      </w:pPr>
      <w:r w:rsidRPr="00120B8F">
        <w:rPr>
          <w:lang w:val="es-ES"/>
        </w:rPr>
        <w:t xml:space="preserve">las pruebas de la conformidad de la vacuna utilizada con las disposiciones del Capítulo 3.5.1. del </w:t>
      </w:r>
      <w:r w:rsidRPr="00120B8F">
        <w:rPr>
          <w:i/>
          <w:lang w:val="es-ES"/>
        </w:rPr>
        <w:t>Manual Terrestre</w:t>
      </w:r>
      <w:r w:rsidRPr="00120B8F">
        <w:rPr>
          <w:lang w:val="es-ES"/>
        </w:rPr>
        <w:t>.</w:t>
      </w:r>
    </w:p>
    <w:p w14:paraId="2D1060DC"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Describir la legislación, organización e implementación de la campaña de </w:t>
      </w:r>
      <w:r w:rsidRPr="00120B8F">
        <w:rPr>
          <w:i/>
          <w:lang w:val="es-ES"/>
        </w:rPr>
        <w:t>erradicación</w:t>
      </w:r>
      <w:r w:rsidRPr="00120B8F">
        <w:rPr>
          <w:lang w:val="es-ES"/>
        </w:rPr>
        <w:t xml:space="preserve">. Referirse a la legislación aplicable en el marco de las campañas de </w:t>
      </w:r>
      <w:r w:rsidRPr="00120B8F">
        <w:rPr>
          <w:i/>
          <w:lang w:val="es-ES"/>
        </w:rPr>
        <w:t>erradicación</w:t>
      </w:r>
      <w:r w:rsidRPr="00120B8F">
        <w:rPr>
          <w:lang w:val="es-ES"/>
        </w:rPr>
        <w:t xml:space="preserve"> y a su organización en distintos niveles. Indicar si existen manuales operativos detallados y en tal caso, resumirlos.</w:t>
      </w:r>
    </w:p>
    <w:p w14:paraId="68609224" w14:textId="77777777" w:rsidR="00120B8F" w:rsidRDefault="00120B8F" w:rsidP="00EA2F7C">
      <w:pPr>
        <w:numPr>
          <w:ilvl w:val="0"/>
          <w:numId w:val="2"/>
        </w:numPr>
        <w:spacing w:after="180" w:line="240" w:lineRule="auto"/>
        <w:ind w:right="0" w:hanging="425"/>
      </w:pPr>
      <w:proofErr w:type="spellStart"/>
      <w:r>
        <w:rPr>
          <w:sz w:val="19"/>
          <w:u w:val="single" w:color="000000"/>
        </w:rPr>
        <w:t>Diagnóstico</w:t>
      </w:r>
      <w:proofErr w:type="spellEnd"/>
      <w:r>
        <w:rPr>
          <w:sz w:val="19"/>
          <w:u w:val="single" w:color="000000"/>
        </w:rPr>
        <w:t xml:space="preserve"> de la peste </w:t>
      </w:r>
      <w:proofErr w:type="spellStart"/>
      <w:r>
        <w:rPr>
          <w:sz w:val="19"/>
          <w:u w:val="single" w:color="000000"/>
        </w:rPr>
        <w:t>equina</w:t>
      </w:r>
      <w:proofErr w:type="spellEnd"/>
    </w:p>
    <w:p w14:paraId="5BD34E16"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las disposiciones de los Capítulos 1.1.2., 1.1.3. y 3.5.1. del </w:t>
      </w:r>
      <w:r w:rsidRPr="00120B8F">
        <w:rPr>
          <w:i/>
          <w:lang w:val="es-ES"/>
        </w:rPr>
        <w:t>Manual Terrestre</w:t>
      </w:r>
      <w:r w:rsidRPr="00120B8F">
        <w:rPr>
          <w:lang w:val="es-ES"/>
        </w:rPr>
        <w:t xml:space="preserve">. </w:t>
      </w:r>
      <w:proofErr w:type="spellStart"/>
      <w:r>
        <w:t>Aclarar</w:t>
      </w:r>
      <w:proofErr w:type="spellEnd"/>
      <w:r>
        <w:t xml:space="preserve"> los </w:t>
      </w:r>
      <w:proofErr w:type="spellStart"/>
      <w:r>
        <w:t>siguientes</w:t>
      </w:r>
      <w:proofErr w:type="spellEnd"/>
      <w:r>
        <w:t xml:space="preserve"> </w:t>
      </w:r>
      <w:proofErr w:type="spellStart"/>
      <w:proofErr w:type="gramStart"/>
      <w:r>
        <w:t>puntos</w:t>
      </w:r>
      <w:proofErr w:type="spellEnd"/>
      <w:r>
        <w:t>:</w:t>
      </w:r>
      <w:proofErr w:type="gramEnd"/>
    </w:p>
    <w:p w14:paraId="5467881E"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¿Se hace el diagnóstico de </w:t>
      </w:r>
      <w:r w:rsidRPr="00120B8F">
        <w:rPr>
          <w:i/>
          <w:lang w:val="es-ES"/>
        </w:rPr>
        <w:t>laboratorio</w:t>
      </w:r>
      <w:r w:rsidRPr="00120B8F">
        <w:rPr>
          <w:lang w:val="es-ES"/>
        </w:rPr>
        <w:t xml:space="preserve"> de la peste equina dentro del país? Si se hace en el país, presentar la lista de </w:t>
      </w:r>
      <w:r w:rsidRPr="00120B8F">
        <w:rPr>
          <w:i/>
          <w:lang w:val="es-ES"/>
        </w:rPr>
        <w:t>laboratorios</w:t>
      </w:r>
      <w:r w:rsidRPr="00120B8F">
        <w:rPr>
          <w:lang w:val="es-ES"/>
        </w:rPr>
        <w:t xml:space="preserve"> autorizados para diagnosticar la peste equina, incluyendo:</w:t>
      </w:r>
    </w:p>
    <w:p w14:paraId="22DDD6D8"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3387DE2F"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Detalles sobre la capacidad de prueba y los tipos de pruebas realizadas y su eficacia para el uso dado (especificidad y sensibilidad por tipo de prueba). Detallar el número de pruebas de detección de la peste equina realizadas en los 24 últimos meses en </w:t>
      </w:r>
      <w:r w:rsidRPr="00120B8F">
        <w:rPr>
          <w:i/>
          <w:lang w:val="es-ES"/>
        </w:rPr>
        <w:t>laboratorios</w:t>
      </w:r>
      <w:r w:rsidRPr="00120B8F">
        <w:rPr>
          <w:lang w:val="es-ES"/>
        </w:rPr>
        <w:t xml:space="preserve"> nacionales y en </w:t>
      </w:r>
      <w:r w:rsidRPr="00120B8F">
        <w:rPr>
          <w:i/>
          <w:lang w:val="es-ES"/>
        </w:rPr>
        <w:t>laboratorios</w:t>
      </w:r>
      <w:r w:rsidRPr="00120B8F">
        <w:rPr>
          <w:lang w:val="es-ES"/>
        </w:rPr>
        <w:t xml:space="preserve"> en otros países, si es pertinente;</w:t>
      </w:r>
    </w:p>
    <w:p w14:paraId="7E637003"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Procedimientos para garantizar la calidad y la acreditación oficial de </w:t>
      </w:r>
      <w:r w:rsidRPr="00120B8F">
        <w:rPr>
          <w:i/>
          <w:lang w:val="es-ES"/>
        </w:rPr>
        <w:t>laboratorios</w:t>
      </w:r>
      <w:r w:rsidRPr="00120B8F">
        <w:rPr>
          <w:lang w:val="es-ES"/>
        </w:rPr>
        <w:t>. Dar detalles sobre los sistemas certificados internos de gestión de la calidad, ya sea existentes o previstos (buenas prácticas de laboratorio, ISO, etc.);</w:t>
      </w:r>
    </w:p>
    <w:p w14:paraId="47CD131C"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Dar detalles sobre el desempeño en pruebas de validación </w:t>
      </w:r>
      <w:proofErr w:type="spellStart"/>
      <w:r w:rsidRPr="00120B8F">
        <w:rPr>
          <w:lang w:val="es-ES"/>
        </w:rPr>
        <w:t>interlaboratorios</w:t>
      </w:r>
      <w:proofErr w:type="spellEnd"/>
      <w:r w:rsidRPr="00120B8F">
        <w:rPr>
          <w:lang w:val="es-ES"/>
        </w:rPr>
        <w:t xml:space="preserve"> (pruebas comparativas), incluyendo los resultados más recientes y, en su caso, las medidas correctivas aplicadas;</w:t>
      </w:r>
    </w:p>
    <w:p w14:paraId="2162E1EE" w14:textId="77777777" w:rsidR="00120B8F" w:rsidRPr="00120B8F" w:rsidRDefault="00120B8F" w:rsidP="00EA2F7C">
      <w:pPr>
        <w:numPr>
          <w:ilvl w:val="2"/>
          <w:numId w:val="2"/>
        </w:numPr>
        <w:spacing w:after="180" w:line="240" w:lineRule="auto"/>
        <w:ind w:right="11" w:hanging="425"/>
        <w:rPr>
          <w:lang w:val="es-ES"/>
        </w:rPr>
      </w:pPr>
      <w:r w:rsidRPr="00120B8F">
        <w:rPr>
          <w:lang w:val="es-ES"/>
        </w:rPr>
        <w:t>Detallar la manipulación del agente patógeno vivo incluyendo una descripción de las medidas de bioseguridad y protección humana aplicadas;</w:t>
      </w:r>
    </w:p>
    <w:p w14:paraId="6982293F"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41754229"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Si el diagnóstico de </w:t>
      </w:r>
      <w:r w:rsidRPr="00120B8F">
        <w:rPr>
          <w:i/>
          <w:lang w:val="es-ES"/>
        </w:rPr>
        <w:t>laboratorio</w:t>
      </w:r>
      <w:r w:rsidRPr="00120B8F">
        <w:rPr>
          <w:lang w:val="es-ES"/>
        </w:rPr>
        <w:t xml:space="preserve"> de la peste equina no se realiza en el país, indicar los nombres de los </w:t>
      </w:r>
      <w:r w:rsidRPr="00120B8F">
        <w:rPr>
          <w:i/>
          <w:lang w:val="es-ES"/>
        </w:rPr>
        <w:t>laboratorios</w:t>
      </w:r>
      <w:r w:rsidRPr="00120B8F">
        <w:rPr>
          <w:lang w:val="es-ES"/>
        </w:rPr>
        <w:t xml:space="preserve"> en otros países que brinden el servicio, así como las disposiciones vigentes, incluyendo la logística para el transporte de muestras y el plazo para obtener los resultados.</w:t>
      </w:r>
    </w:p>
    <w:p w14:paraId="4A77E46D" w14:textId="77777777" w:rsidR="00120B8F" w:rsidRDefault="00120B8F" w:rsidP="00EA2F7C">
      <w:pPr>
        <w:numPr>
          <w:ilvl w:val="0"/>
          <w:numId w:val="2"/>
        </w:numPr>
        <w:spacing w:after="180" w:line="240" w:lineRule="auto"/>
        <w:ind w:right="0" w:hanging="425"/>
      </w:pPr>
      <w:proofErr w:type="spellStart"/>
      <w:r>
        <w:rPr>
          <w:sz w:val="19"/>
          <w:u w:val="single" w:color="000000"/>
        </w:rPr>
        <w:t>Vigilancia</w:t>
      </w:r>
      <w:proofErr w:type="spellEnd"/>
      <w:r>
        <w:rPr>
          <w:sz w:val="19"/>
          <w:u w:val="single" w:color="000000"/>
        </w:rPr>
        <w:t xml:space="preserve"> de la peste </w:t>
      </w:r>
      <w:proofErr w:type="spellStart"/>
      <w:r>
        <w:rPr>
          <w:sz w:val="19"/>
          <w:u w:val="single" w:color="000000"/>
        </w:rPr>
        <w:t>equina</w:t>
      </w:r>
      <w:proofErr w:type="spellEnd"/>
    </w:p>
    <w:p w14:paraId="74831903"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peste equina en el país </w:t>
      </w:r>
      <w:proofErr w:type="gramStart"/>
      <w:r w:rsidRPr="00120B8F">
        <w:rPr>
          <w:lang w:val="es-ES"/>
        </w:rPr>
        <w:t>de acuerdo a</w:t>
      </w:r>
      <w:proofErr w:type="gramEnd"/>
      <w:r w:rsidRPr="00120B8F">
        <w:rPr>
          <w:lang w:val="es-ES"/>
        </w:rPr>
        <w:t xml:space="preserve"> las disposiciones de los Artículos 12.1.11. a 12.1.13. del </w:t>
      </w:r>
      <w:r w:rsidRPr="00120B8F">
        <w:rPr>
          <w:i/>
          <w:lang w:val="es-ES"/>
        </w:rPr>
        <w:t>Código Terrestre</w:t>
      </w:r>
      <w:r w:rsidRPr="00120B8F">
        <w:rPr>
          <w:lang w:val="es-ES"/>
        </w:rPr>
        <w:t xml:space="preserve"> y del Capítulo 3.5.1. del </w:t>
      </w:r>
      <w:r w:rsidRPr="00120B8F">
        <w:rPr>
          <w:i/>
          <w:lang w:val="es-ES"/>
        </w:rPr>
        <w:t>Manual Terrestre</w:t>
      </w:r>
      <w:r w:rsidRPr="00120B8F">
        <w:rPr>
          <w:lang w:val="es-ES"/>
        </w:rPr>
        <w:t xml:space="preserve">. </w:t>
      </w:r>
      <w:proofErr w:type="spellStart"/>
      <w:r>
        <w:t>Debe</w:t>
      </w:r>
      <w:proofErr w:type="spellEnd"/>
      <w:r>
        <w:t xml:space="preserve"> </w:t>
      </w:r>
      <w:proofErr w:type="spellStart"/>
      <w:r>
        <w:t>incluirse</w:t>
      </w:r>
      <w:proofErr w:type="spellEnd"/>
      <w:r>
        <w:t xml:space="preserve"> la </w:t>
      </w:r>
      <w:proofErr w:type="spellStart"/>
      <w:r>
        <w:t>siguiente</w:t>
      </w:r>
      <w:proofErr w:type="spellEnd"/>
      <w:r>
        <w:t xml:space="preserve"> </w:t>
      </w:r>
      <w:proofErr w:type="spellStart"/>
      <w:proofErr w:type="gramStart"/>
      <w:r>
        <w:t>información</w:t>
      </w:r>
      <w:proofErr w:type="spellEnd"/>
      <w:r>
        <w:t>:</w:t>
      </w:r>
      <w:proofErr w:type="gramEnd"/>
      <w:r>
        <w:t xml:space="preserve"> </w:t>
      </w:r>
    </w:p>
    <w:p w14:paraId="64638C1D"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¿Qué criterios permiten sospechar un </w:t>
      </w:r>
      <w:r w:rsidRPr="00120B8F">
        <w:rPr>
          <w:i/>
          <w:lang w:val="es-ES"/>
        </w:rPr>
        <w:t>caso</w:t>
      </w:r>
      <w:r w:rsidRPr="00120B8F">
        <w:rPr>
          <w:lang w:val="es-ES"/>
        </w:rPr>
        <w:t xml:space="preserve"> de peste equina? ¿Cuál es el procedimiento de notificación (quién debe notificar a quién), los incentivos para la notificación y las sanciones aplicadas en caso de ausencia de notificación de una sospecha?</w:t>
      </w:r>
    </w:p>
    <w:p w14:paraId="5A031079"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equinos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w:t>
      </w:r>
    </w:p>
    <w:p w14:paraId="429BC6ED" w14:textId="77777777" w:rsidR="00120B8F" w:rsidRPr="00120B8F" w:rsidRDefault="00120B8F" w:rsidP="00EA2F7C">
      <w:pPr>
        <w:spacing w:after="180" w:line="240" w:lineRule="auto"/>
        <w:ind w:left="860" w:right="11"/>
        <w:rPr>
          <w:lang w:val="es-ES"/>
        </w:rPr>
      </w:pPr>
      <w:r w:rsidRPr="00120B8F">
        <w:rPr>
          <w:lang w:val="es-ES"/>
        </w:rPr>
        <w:t xml:space="preserve">Presentar un cuadro sinóptico que indique, al menos en los 24 últimos meses, el número de </w:t>
      </w:r>
      <w:r w:rsidRPr="00120B8F">
        <w:rPr>
          <w:i/>
          <w:lang w:val="es-ES"/>
        </w:rPr>
        <w:t xml:space="preserve">casos </w:t>
      </w:r>
      <w:r w:rsidRPr="00120B8F">
        <w:rPr>
          <w:lang w:val="es-ES"/>
        </w:rPr>
        <w:t>sospechosos, el número de muestras sometidas a pruebas de detección de la peste equina,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peste equina. Dar detalles sobre las medidas de seguimiento tomadas con todos los resultados dudosos y positivos.</w:t>
      </w:r>
    </w:p>
    <w:p w14:paraId="714AE763" w14:textId="77777777" w:rsidR="00DF7D02" w:rsidRDefault="00120B8F" w:rsidP="00EA2F7C">
      <w:pPr>
        <w:numPr>
          <w:ilvl w:val="1"/>
          <w:numId w:val="2"/>
        </w:numPr>
        <w:spacing w:after="180" w:line="240" w:lineRule="auto"/>
        <w:ind w:right="11" w:hanging="425"/>
        <w:rPr>
          <w:lang w:val="es-ES"/>
        </w:rPr>
      </w:pPr>
      <w:r w:rsidRPr="00120B8F">
        <w:rPr>
          <w:lang w:val="es-ES"/>
        </w:rPr>
        <w:t xml:space="preserve">Otro tipo de </w:t>
      </w:r>
      <w:r w:rsidRPr="00120B8F">
        <w:rPr>
          <w:i/>
          <w:lang w:val="es-ES"/>
        </w:rPr>
        <w:t>vigilancia</w:t>
      </w:r>
      <w:r w:rsidRPr="00120B8F">
        <w:rPr>
          <w:lang w:val="es-ES"/>
        </w:rPr>
        <w:t xml:space="preserve">. Se implementa la </w:t>
      </w:r>
      <w:r w:rsidRPr="00120B8F">
        <w:rPr>
          <w:i/>
          <w:lang w:val="es-ES"/>
        </w:rPr>
        <w:t>vigilancia</w:t>
      </w:r>
      <w:r w:rsidRPr="00120B8F">
        <w:rPr>
          <w:lang w:val="es-ES"/>
        </w:rPr>
        <w:t xml:space="preserve"> conforme con el Artículo 12.1.13., específicamente:</w:t>
      </w:r>
    </w:p>
    <w:p w14:paraId="2EC46694" w14:textId="3F9FFBC1" w:rsidR="00DF7D02" w:rsidRPr="00DF7D02" w:rsidRDefault="00120B8F" w:rsidP="00DF7D02">
      <w:pPr>
        <w:pStyle w:val="Paragraphedeliste"/>
        <w:numPr>
          <w:ilvl w:val="2"/>
          <w:numId w:val="2"/>
        </w:numPr>
        <w:spacing w:after="120" w:line="240" w:lineRule="auto"/>
        <w:ind w:right="11" w:hanging="425"/>
        <w:contextualSpacing w:val="0"/>
        <w:rPr>
          <w:lang w:val="es-ES"/>
        </w:rPr>
      </w:pPr>
      <w:r w:rsidRPr="00DF7D02">
        <w:rPr>
          <w:i/>
          <w:lang w:val="es-ES"/>
        </w:rPr>
        <w:t>vigilancia</w:t>
      </w:r>
      <w:r w:rsidRPr="00DF7D02">
        <w:rPr>
          <w:lang w:val="es-ES"/>
        </w:rPr>
        <w:t xml:space="preserve"> serológica; </w:t>
      </w:r>
    </w:p>
    <w:p w14:paraId="376F8192" w14:textId="4BCA8C44" w:rsidR="00DF7D02" w:rsidRDefault="00120B8F" w:rsidP="00DF7D02">
      <w:pPr>
        <w:pStyle w:val="Paragraphedeliste"/>
        <w:numPr>
          <w:ilvl w:val="2"/>
          <w:numId w:val="2"/>
        </w:numPr>
        <w:spacing w:after="120" w:line="240" w:lineRule="auto"/>
        <w:ind w:right="11" w:hanging="425"/>
        <w:contextualSpacing w:val="0"/>
        <w:rPr>
          <w:lang w:val="es-ES"/>
        </w:rPr>
      </w:pPr>
      <w:r w:rsidRPr="00DF7D02">
        <w:rPr>
          <w:i/>
          <w:lang w:val="es-ES"/>
        </w:rPr>
        <w:t>vigilancia</w:t>
      </w:r>
      <w:r w:rsidRPr="00DF7D02">
        <w:rPr>
          <w:lang w:val="es-ES"/>
        </w:rPr>
        <w:t xml:space="preserve"> virológica, incluyendo la detección del antígeno o del genoma; </w:t>
      </w:r>
    </w:p>
    <w:p w14:paraId="3CB1EBD4" w14:textId="10B0FA30" w:rsidR="00DF7D02" w:rsidRDefault="00120B8F" w:rsidP="00DF7D02">
      <w:pPr>
        <w:pStyle w:val="Paragraphedeliste"/>
        <w:numPr>
          <w:ilvl w:val="2"/>
          <w:numId w:val="2"/>
        </w:numPr>
        <w:spacing w:after="120" w:line="240" w:lineRule="auto"/>
        <w:ind w:right="11" w:hanging="425"/>
        <w:contextualSpacing w:val="0"/>
        <w:rPr>
          <w:lang w:val="es-ES"/>
        </w:rPr>
      </w:pPr>
      <w:r w:rsidRPr="00DF7D02">
        <w:rPr>
          <w:lang w:val="es-ES"/>
        </w:rPr>
        <w:t xml:space="preserve">animales centinela; </w:t>
      </w:r>
    </w:p>
    <w:p w14:paraId="6D2B4B2F" w14:textId="3566E1CA" w:rsidR="00120B8F" w:rsidRPr="00DF7D02" w:rsidRDefault="00120B8F" w:rsidP="00DF7D02">
      <w:pPr>
        <w:pStyle w:val="Paragraphedeliste"/>
        <w:spacing w:after="120" w:line="240" w:lineRule="auto"/>
        <w:ind w:left="1276" w:right="11" w:hanging="425"/>
        <w:contextualSpacing w:val="0"/>
        <w:rPr>
          <w:lang w:val="es-ES"/>
        </w:rPr>
      </w:pPr>
      <w:proofErr w:type="spellStart"/>
      <w:r w:rsidRPr="00DF7D02">
        <w:rPr>
          <w:lang w:val="es-ES"/>
        </w:rPr>
        <w:t>iv</w:t>
      </w:r>
      <w:proofErr w:type="spellEnd"/>
      <w:r w:rsidRPr="00DF7D02">
        <w:rPr>
          <w:lang w:val="es-ES"/>
        </w:rPr>
        <w:t xml:space="preserve">) </w:t>
      </w:r>
      <w:r w:rsidR="00DF7D02">
        <w:rPr>
          <w:lang w:val="es-ES"/>
        </w:rPr>
        <w:tab/>
      </w:r>
      <w:r w:rsidRPr="00DF7D02">
        <w:rPr>
          <w:i/>
          <w:lang w:val="es-ES"/>
        </w:rPr>
        <w:t>vigilancia</w:t>
      </w:r>
      <w:r w:rsidRPr="00DF7D02">
        <w:rPr>
          <w:lang w:val="es-ES"/>
        </w:rPr>
        <w:t xml:space="preserve"> de </w:t>
      </w:r>
      <w:r w:rsidRPr="00DF7D02">
        <w:rPr>
          <w:i/>
          <w:lang w:val="es-ES"/>
        </w:rPr>
        <w:t>vectores</w:t>
      </w:r>
      <w:r w:rsidRPr="00DF7D02">
        <w:rPr>
          <w:lang w:val="es-ES"/>
        </w:rPr>
        <w:t>.</w:t>
      </w:r>
    </w:p>
    <w:p w14:paraId="30F04927" w14:textId="77777777" w:rsidR="00120B8F" w:rsidRPr="00120B8F" w:rsidRDefault="00120B8F" w:rsidP="00EA2F7C">
      <w:pPr>
        <w:spacing w:after="180" w:line="240" w:lineRule="auto"/>
        <w:ind w:left="860" w:right="11"/>
        <w:rPr>
          <w:lang w:val="es-ES"/>
        </w:rPr>
      </w:pPr>
      <w:r w:rsidRPr="00120B8F">
        <w:rPr>
          <w:lang w:val="es-ES"/>
        </w:rPr>
        <w:t xml:space="preserve">Si es el caso, facilitar datos detallados sobre la población diana, la prevalencia de diseño, el nivel de confianza, el tamaño de la muestra, la estratificación, además de los métodos de muestreo y las pruebas de diagnóstico utilizadas de acuerdo con los Artículos 12.1.11. y 12.1.13. del </w:t>
      </w:r>
      <w:r w:rsidRPr="00120B8F">
        <w:rPr>
          <w:i/>
          <w:lang w:val="es-ES"/>
        </w:rPr>
        <w:t>Código Terrestre</w:t>
      </w:r>
      <w:r w:rsidRPr="00120B8F">
        <w:rPr>
          <w:lang w:val="es-ES"/>
        </w:rPr>
        <w:t xml:space="preserve">. ¿Con qué frecuencia se realizan? ¿Qué especies de équidos se incluyen? ¿Se incluye a las especies de la </w:t>
      </w:r>
      <w:r w:rsidRPr="00120B8F">
        <w:rPr>
          <w:i/>
          <w:lang w:val="es-ES"/>
        </w:rPr>
        <w:t>fauna silvestre</w:t>
      </w:r>
      <w:r w:rsidRPr="00120B8F">
        <w:rPr>
          <w:lang w:val="es-ES"/>
        </w:rPr>
        <w:t>? Si no es el caso, explicar las razones.</w:t>
      </w:r>
    </w:p>
    <w:p w14:paraId="0D333968" w14:textId="77777777" w:rsidR="00120B8F" w:rsidRPr="00120B8F" w:rsidRDefault="00120B8F" w:rsidP="00EA2F7C">
      <w:pPr>
        <w:spacing w:after="180" w:line="240" w:lineRule="auto"/>
        <w:ind w:left="859" w:right="11"/>
        <w:rPr>
          <w:lang w:val="es-ES"/>
        </w:rPr>
      </w:pPr>
      <w:r w:rsidRPr="00120B8F">
        <w:rPr>
          <w:lang w:val="es-ES"/>
        </w:rPr>
        <w:t xml:space="preserve">Presentar un cuadro sinóptico y mapas en los que se muestren los resultados pormenorizados de, por lo menos, los 24 últimos meses. Brindar detalles sobre las medidas de seguimiento tomadas con todos los resultados dudosos y positivos y la manera en que los resultados han sido interpretados y utilizados. Describir los criterios de selección de las </w:t>
      </w:r>
      <w:r w:rsidRPr="00120B8F">
        <w:rPr>
          <w:i/>
          <w:lang w:val="es-ES"/>
        </w:rPr>
        <w:t>poblaciones</w:t>
      </w:r>
      <w:r w:rsidRPr="00120B8F">
        <w:rPr>
          <w:lang w:val="es-ES"/>
        </w:rPr>
        <w:t xml:space="preserve"> sometidas a vigilancia específica y precisar el número de équidos examinados y de muestras analizadas en </w:t>
      </w:r>
      <w:r w:rsidRPr="00120B8F">
        <w:rPr>
          <w:i/>
          <w:lang w:val="es-ES"/>
        </w:rPr>
        <w:t>laboratorios</w:t>
      </w:r>
      <w:r w:rsidRPr="00120B8F">
        <w:rPr>
          <w:lang w:val="es-ES"/>
        </w:rPr>
        <w:t xml:space="preserve"> de diagnóstico. Dar detalles sobre los métodos seleccionados y aplicados para controlar la eficacia de los sistemas de </w:t>
      </w:r>
      <w:r w:rsidRPr="00120B8F">
        <w:rPr>
          <w:i/>
          <w:lang w:val="es-ES"/>
        </w:rPr>
        <w:t>vigilancia</w:t>
      </w:r>
      <w:r w:rsidRPr="00120B8F">
        <w:rPr>
          <w:lang w:val="es-ES"/>
        </w:rPr>
        <w:t xml:space="preserve"> y sobre los indicadores.</w:t>
      </w:r>
    </w:p>
    <w:p w14:paraId="012E1544"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Proporcionar información sobre el riesgo en los diferentes sectores equinos y aportar pruebas de que se aplican estudios dirigidos para paliar deficiencias (estudios serológicos selectivos, </w:t>
      </w:r>
      <w:r w:rsidRPr="00120B8F">
        <w:rPr>
          <w:i/>
          <w:lang w:val="es-ES"/>
        </w:rPr>
        <w:t>vigilancia</w:t>
      </w:r>
      <w:r w:rsidRPr="00120B8F">
        <w:rPr>
          <w:lang w:val="es-ES"/>
        </w:rPr>
        <w:t xml:space="preserve"> activa, estudios epidemiológicos participativos, </w:t>
      </w:r>
      <w:r w:rsidRPr="00120B8F">
        <w:rPr>
          <w:i/>
          <w:lang w:val="es-ES"/>
        </w:rPr>
        <w:t>evaluación del riesgo</w:t>
      </w:r>
      <w:r w:rsidRPr="00120B8F">
        <w:rPr>
          <w:lang w:val="es-ES"/>
        </w:rPr>
        <w:t>, etc.). Presentar pruebas de cómo el conocimiento adquirido a través de estas actividades contribuye a una aplicación más eficaz de las medidas de control.</w:t>
      </w:r>
    </w:p>
    <w:p w14:paraId="5FF273F2"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serológica, virológica y de otro tipo de </w:t>
      </w:r>
      <w:r w:rsidRPr="00120B8F">
        <w:rPr>
          <w:i/>
          <w:lang w:val="es-ES"/>
        </w:rPr>
        <w:t>vigilancia</w:t>
      </w:r>
      <w:r w:rsidRPr="00120B8F">
        <w:rPr>
          <w:lang w:val="es-ES"/>
        </w:rPr>
        <w:t xml:space="preserve"> y sobre los métodos utilizados para incrementar la participación de la comunidad en los programas de </w:t>
      </w:r>
      <w:r w:rsidRPr="00120B8F">
        <w:rPr>
          <w:i/>
          <w:lang w:val="es-ES"/>
        </w:rPr>
        <w:t>vigilancia</w:t>
      </w:r>
      <w:r w:rsidRPr="00120B8F">
        <w:rPr>
          <w:lang w:val="es-ES"/>
        </w:rPr>
        <w:t xml:space="preserve"> de la peste equina.</w:t>
      </w:r>
    </w:p>
    <w:p w14:paraId="7356E520" w14:textId="77777777" w:rsidR="00120B8F" w:rsidRDefault="00120B8F" w:rsidP="00EA2F7C">
      <w:pPr>
        <w:numPr>
          <w:ilvl w:val="0"/>
          <w:numId w:val="2"/>
        </w:numPr>
        <w:spacing w:after="180" w:line="240" w:lineRule="auto"/>
        <w:ind w:right="0" w:hanging="425"/>
      </w:pPr>
      <w:proofErr w:type="spellStart"/>
      <w:r>
        <w:rPr>
          <w:sz w:val="19"/>
          <w:u w:val="single" w:color="000000"/>
        </w:rPr>
        <w:t>Prevención</w:t>
      </w:r>
      <w:proofErr w:type="spellEnd"/>
      <w:r>
        <w:rPr>
          <w:sz w:val="19"/>
          <w:u w:val="single" w:color="000000"/>
        </w:rPr>
        <w:t xml:space="preserve"> de la peste </w:t>
      </w:r>
      <w:proofErr w:type="spellStart"/>
      <w:r>
        <w:rPr>
          <w:sz w:val="19"/>
          <w:u w:val="single" w:color="000000"/>
        </w:rPr>
        <w:t>equina</w:t>
      </w:r>
      <w:proofErr w:type="spellEnd"/>
    </w:p>
    <w:p w14:paraId="67A0FC9A" w14:textId="77777777" w:rsidR="00120B8F" w:rsidRPr="00120B8F" w:rsidRDefault="00120B8F" w:rsidP="00EA2F7C">
      <w:pPr>
        <w:spacing w:after="180" w:line="240" w:lineRule="auto"/>
        <w:ind w:left="431" w:right="11"/>
        <w:rPr>
          <w:lang w:val="es-ES"/>
        </w:rPr>
      </w:pPr>
      <w:r w:rsidRPr="00120B8F">
        <w:rPr>
          <w:lang w:val="es-ES"/>
        </w:rPr>
        <w:t>Describir los procedimientos existentes a fin de prevenir la introducción de la peste equina en el país incluyendo detalles sobre:</w:t>
      </w:r>
    </w:p>
    <w:p w14:paraId="26078314"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Coordinación con otros países. Describir los factores propios de los países limítrofes que deban tenerse en cuenta (el tamaño, la distancia entre la frontera y los </w:t>
      </w:r>
      <w:r w:rsidRPr="00120B8F">
        <w:rPr>
          <w:i/>
          <w:lang w:val="es-ES"/>
        </w:rPr>
        <w:t>rebaños</w:t>
      </w:r>
      <w:r w:rsidRPr="00120B8F">
        <w:rPr>
          <w:lang w:val="es-ES"/>
        </w:rPr>
        <w:t xml:space="preserve"> o </w:t>
      </w:r>
      <w:r w:rsidRPr="00120B8F">
        <w:rPr>
          <w:i/>
          <w:lang w:val="es-ES"/>
        </w:rPr>
        <w:t>manadas</w:t>
      </w:r>
      <w:r w:rsidRPr="00120B8F">
        <w:rPr>
          <w:lang w:val="es-ES"/>
        </w:rPr>
        <w:t xml:space="preserve"> o los animales afectados, corrientes de vientos y la posible propagación de </w:t>
      </w:r>
      <w:r w:rsidRPr="00120B8F">
        <w:rPr>
          <w:i/>
          <w:lang w:val="es-ES"/>
        </w:rPr>
        <w:t>vectores</w:t>
      </w:r>
      <w:r w:rsidRPr="00120B8F">
        <w:rPr>
          <w:lang w:val="es-ES"/>
        </w:rPr>
        <w:t>). Describir las actividades de coordinación, colaboración e intercambio de información con los países de la misma región o el mismo ecosistema.</w:t>
      </w:r>
    </w:p>
    <w:p w14:paraId="093C55A9" w14:textId="77777777" w:rsidR="00120B8F" w:rsidRPr="00120B8F" w:rsidRDefault="00120B8F" w:rsidP="00EA2F7C">
      <w:pPr>
        <w:spacing w:after="180" w:line="240" w:lineRule="auto"/>
        <w:ind w:left="860" w:right="11"/>
        <w:rPr>
          <w:lang w:val="es-ES"/>
        </w:rPr>
      </w:pPr>
      <w:r w:rsidRPr="00120B8F">
        <w:rPr>
          <w:lang w:val="es-ES"/>
        </w:rPr>
        <w:t xml:space="preserve">Si el país libre de peste equina linda con un país o una </w:t>
      </w:r>
      <w:r w:rsidRPr="00120B8F">
        <w:rPr>
          <w:i/>
          <w:lang w:val="es-ES"/>
        </w:rPr>
        <w:t>zona</w:t>
      </w:r>
      <w:r w:rsidRPr="00120B8F">
        <w:rPr>
          <w:lang w:val="es-ES"/>
        </w:rPr>
        <w:t xml:space="preserve"> infectados, describir las medidas zoosanitarias aplicadas para prevenir de forma efectiva la introducción del agente patógeno o de los </w:t>
      </w:r>
      <w:r w:rsidRPr="00120B8F">
        <w:rPr>
          <w:i/>
          <w:lang w:val="es-ES"/>
        </w:rPr>
        <w:t>vectores</w:t>
      </w:r>
      <w:r w:rsidRPr="00120B8F">
        <w:rPr>
          <w:lang w:val="es-ES"/>
        </w:rPr>
        <w:t xml:space="preserve">, teniendo en cuenta las condiciones estacionales de los </w:t>
      </w:r>
      <w:r w:rsidRPr="00120B8F">
        <w:rPr>
          <w:i/>
          <w:lang w:val="es-ES"/>
        </w:rPr>
        <w:t>vectores</w:t>
      </w:r>
      <w:r w:rsidRPr="00120B8F">
        <w:rPr>
          <w:lang w:val="es-ES"/>
        </w:rPr>
        <w:t xml:space="preserve"> y las barreras físicas, geográficas y ecológicas existentes.</w:t>
      </w:r>
    </w:p>
    <w:p w14:paraId="6AAEDB21" w14:textId="77777777" w:rsidR="00120B8F" w:rsidRPr="00120B8F" w:rsidRDefault="00120B8F" w:rsidP="00EA2F7C">
      <w:pPr>
        <w:spacing w:after="180" w:line="240" w:lineRule="auto"/>
        <w:ind w:left="860" w:right="11"/>
        <w:rPr>
          <w:lang w:val="es-ES"/>
        </w:rPr>
      </w:pPr>
      <w:r w:rsidRPr="00120B8F">
        <w:rPr>
          <w:lang w:val="es-ES"/>
        </w:rPr>
        <w:t xml:space="preserve">¿Se han establecido </w:t>
      </w:r>
      <w:r w:rsidRPr="00120B8F">
        <w:rPr>
          <w:i/>
          <w:lang w:val="es-ES"/>
        </w:rPr>
        <w:t>zonas de protección</w:t>
      </w:r>
      <w:r w:rsidRPr="00120B8F">
        <w:rPr>
          <w:lang w:val="es-ES"/>
        </w:rPr>
        <w:t>? En este caso, brindar detalles sobre las medidas que se aplican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control de la densidad de especies susceptibles) y suministrar un mapa </w:t>
      </w:r>
      <w:proofErr w:type="spellStart"/>
      <w:r w:rsidRPr="00120B8F">
        <w:rPr>
          <w:lang w:val="es-ES"/>
        </w:rPr>
        <w:t>georeferenciado</w:t>
      </w:r>
      <w:proofErr w:type="spellEnd"/>
      <w:r w:rsidRPr="00120B8F">
        <w:rPr>
          <w:lang w:val="es-ES"/>
        </w:rPr>
        <w:t xml:space="preserve"> de las </w:t>
      </w:r>
      <w:r w:rsidRPr="00120B8F">
        <w:rPr>
          <w:i/>
          <w:lang w:val="es-ES"/>
        </w:rPr>
        <w:t>zonas</w:t>
      </w:r>
      <w:r w:rsidRPr="00120B8F">
        <w:rPr>
          <w:lang w:val="es-ES"/>
        </w:rPr>
        <w:t>.</w:t>
      </w:r>
    </w:p>
    <w:p w14:paraId="51197DAB"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Descripción de las medidas aplicadas para prevenir efectivamente la introducción del agente patógeno, teniendo en cuenta las barreras físicas o geográficas. Describir las medidas aplicadas para prevenir la propagación del agente patógeno dentro del país. Aportar pruebas de que se han instaurado medidas en los mercados para reducir la transmisión de la peste equina, tales como mejoras en los conocimientos sobre los mecanismos de transmisión de la peste equina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59F6EC8D" w14:textId="77777777" w:rsidR="00120B8F" w:rsidRDefault="00120B8F" w:rsidP="00EA2F7C">
      <w:pPr>
        <w:numPr>
          <w:ilvl w:val="1"/>
          <w:numId w:val="2"/>
        </w:numPr>
        <w:spacing w:after="180" w:line="240" w:lineRule="auto"/>
        <w:ind w:right="11" w:hanging="425"/>
      </w:pPr>
      <w:proofErr w:type="spellStart"/>
      <w:r>
        <w:t>Procedimientos</w:t>
      </w:r>
      <w:proofErr w:type="spellEnd"/>
      <w:r>
        <w:t xml:space="preserve"> de control de </w:t>
      </w:r>
      <w:proofErr w:type="spellStart"/>
      <w:r>
        <w:t>importaciones</w:t>
      </w:r>
      <w:proofErr w:type="spellEnd"/>
    </w:p>
    <w:p w14:paraId="70DDB87C" w14:textId="77777777" w:rsidR="00120B8F" w:rsidRPr="00120B8F" w:rsidRDefault="00120B8F" w:rsidP="00EA2F7C">
      <w:pPr>
        <w:spacing w:after="180" w:line="240" w:lineRule="auto"/>
        <w:ind w:left="860"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animales susceptibles o de sus productos derivados.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04FB5008" w14:textId="77777777" w:rsidR="00120B8F" w:rsidRPr="00120B8F" w:rsidRDefault="00120B8F" w:rsidP="00EA2F7C">
      <w:pPr>
        <w:spacing w:after="180" w:line="240" w:lineRule="auto"/>
        <w:ind w:left="860"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 Especificar si los </w:t>
      </w:r>
      <w:r w:rsidRPr="00120B8F">
        <w:rPr>
          <w:i/>
          <w:lang w:val="es-ES"/>
        </w:rPr>
        <w:t>brotes</w:t>
      </w:r>
      <w:r w:rsidRPr="00120B8F">
        <w:rPr>
          <w:lang w:val="es-ES"/>
        </w:rPr>
        <w:t xml:space="preserve"> de enfermedad han sido asociados a las importaciones o a los desplazamientos transfronterizos de équidos domésticos.</w:t>
      </w:r>
    </w:p>
    <w:p w14:paraId="3839F46F" w14:textId="12DA5D4C" w:rsidR="00120B8F" w:rsidRPr="00120B8F" w:rsidRDefault="00120B8F" w:rsidP="00EA2F7C">
      <w:pPr>
        <w:numPr>
          <w:ilvl w:val="2"/>
          <w:numId w:val="2"/>
        </w:numPr>
        <w:spacing w:after="180" w:line="240" w:lineRule="auto"/>
        <w:ind w:right="11" w:hanging="425"/>
        <w:rPr>
          <w:lang w:val="es-ES"/>
        </w:rPr>
      </w:pPr>
      <w:r w:rsidRPr="00120B8F">
        <w:rPr>
          <w:lang w:val="es-ES"/>
        </w:rPr>
        <w:t xml:space="preserve">Presentar un mapa en el que figuren el número y la localización de los puertos, aeropuertos y vías de circulación terrestre fronterizos. Describir los órganos de dirección, las categorías de personal y los recursos del servicio encargado del control de las importaciones, así como sus obligaciones con </w:t>
      </w:r>
      <w:r w:rsidR="00841844" w:rsidRPr="00127DAA">
        <w:rPr>
          <w:i/>
          <w:iCs/>
          <w:lang w:val="es-ES"/>
        </w:rPr>
        <w:t>la autoridad veterinaria</w:t>
      </w:r>
      <w:r w:rsidRPr="00120B8F">
        <w:rPr>
          <w:lang w:val="es-ES"/>
        </w:rPr>
        <w:t xml:space="preserve">. Describir los sistemas de comunicación entre </w:t>
      </w:r>
      <w:r w:rsidR="00841844" w:rsidRPr="004F2800">
        <w:rPr>
          <w:i/>
          <w:iCs/>
          <w:lang w:val="es-ES"/>
        </w:rPr>
        <w:t>la autoridad veterinaria</w:t>
      </w:r>
      <w:r w:rsidR="00841844" w:rsidRPr="00120B8F" w:rsidDel="00841844">
        <w:rPr>
          <w:lang w:val="es-ES"/>
        </w:rPr>
        <w:t xml:space="preserve"> </w:t>
      </w:r>
      <w:r w:rsidRPr="00120B8F">
        <w:rPr>
          <w:lang w:val="es-ES"/>
        </w:rPr>
        <w:t xml:space="preserve">y los </w:t>
      </w:r>
      <w:r w:rsidRPr="00120B8F">
        <w:rPr>
          <w:i/>
          <w:lang w:val="es-ES"/>
        </w:rPr>
        <w:t>puestos</w:t>
      </w:r>
      <w:r w:rsidR="0056430B">
        <w:rPr>
          <w:i/>
          <w:lang w:val="es-ES"/>
        </w:rPr>
        <w:t xml:space="preserve"> </w:t>
      </w:r>
      <w:r w:rsidRPr="00120B8F">
        <w:rPr>
          <w:i/>
          <w:lang w:val="es-ES"/>
        </w:rPr>
        <w:t>en las fronteras</w:t>
      </w:r>
      <w:r w:rsidRPr="00120B8F">
        <w:rPr>
          <w:lang w:val="es-ES"/>
        </w:rPr>
        <w:t>, así como entre estos últimos.</w:t>
      </w:r>
    </w:p>
    <w:p w14:paraId="226322A3" w14:textId="77777777" w:rsidR="00120B8F" w:rsidRPr="00120B8F" w:rsidRDefault="00120B8F" w:rsidP="00EA2F7C">
      <w:pPr>
        <w:numPr>
          <w:ilvl w:val="2"/>
          <w:numId w:val="2"/>
        </w:numPr>
        <w:spacing w:after="180" w:line="240" w:lineRule="auto"/>
        <w:ind w:right="11" w:hanging="425"/>
        <w:rPr>
          <w:lang w:val="es-ES"/>
        </w:rPr>
      </w:pPr>
      <w:r w:rsidRPr="00120B8F">
        <w:rPr>
          <w:lang w:val="es-ES"/>
        </w:rPr>
        <w:t>Mencionar las normativas y describir los procedimientos, así como el tipo y la frecuencia de las inspecciones, la gestión del no cumplimiento en el lugar de entrada al país o el lugar de destino final, en relación con la importación y el seguimiento de:</w:t>
      </w:r>
    </w:p>
    <w:p w14:paraId="503498A9" w14:textId="77777777" w:rsidR="00120B8F" w:rsidRDefault="00120B8F" w:rsidP="00EA2F7C">
      <w:pPr>
        <w:numPr>
          <w:ilvl w:val="3"/>
          <w:numId w:val="2"/>
        </w:numPr>
        <w:spacing w:after="180" w:line="240" w:lineRule="auto"/>
        <w:ind w:left="1701" w:right="11" w:hanging="425"/>
      </w:pPr>
      <w:proofErr w:type="spellStart"/>
      <w:proofErr w:type="gramStart"/>
      <w:r>
        <w:t>équidos</w:t>
      </w:r>
      <w:proofErr w:type="spellEnd"/>
      <w:r>
        <w:t>;</w:t>
      </w:r>
      <w:proofErr w:type="gramEnd"/>
    </w:p>
    <w:p w14:paraId="1F715D13" w14:textId="77777777" w:rsidR="00DF7D02" w:rsidRDefault="00120B8F" w:rsidP="00EA2F7C">
      <w:pPr>
        <w:numPr>
          <w:ilvl w:val="3"/>
          <w:numId w:val="2"/>
        </w:numPr>
        <w:spacing w:after="180" w:line="240" w:lineRule="auto"/>
        <w:ind w:left="1701" w:right="11" w:hanging="425"/>
        <w:rPr>
          <w:lang w:val="es-ES"/>
        </w:rPr>
      </w:pPr>
      <w:r w:rsidRPr="00120B8F">
        <w:rPr>
          <w:lang w:val="es-ES"/>
        </w:rPr>
        <w:t xml:space="preserve">material genético (semen, ovocitos y embriones de las especies de équidos); </w:t>
      </w:r>
    </w:p>
    <w:p w14:paraId="53E5E0BE" w14:textId="77777777" w:rsidR="00DF7D02" w:rsidRDefault="00120B8F" w:rsidP="00EA2F7C">
      <w:pPr>
        <w:numPr>
          <w:ilvl w:val="3"/>
          <w:numId w:val="2"/>
        </w:numPr>
        <w:spacing w:after="180" w:line="240" w:lineRule="auto"/>
        <w:ind w:left="1701" w:right="11" w:hanging="425"/>
        <w:rPr>
          <w:lang w:val="es-ES"/>
        </w:rPr>
      </w:pPr>
      <w:r w:rsidRPr="00120B8F">
        <w:rPr>
          <w:lang w:val="es-ES"/>
        </w:rPr>
        <w:t xml:space="preserve">productos y subproductos derivados de équidos; </w:t>
      </w:r>
    </w:p>
    <w:p w14:paraId="0CD1763F" w14:textId="535BC162" w:rsidR="00120B8F" w:rsidRPr="00120B8F" w:rsidRDefault="00120B8F" w:rsidP="00EA2F7C">
      <w:pPr>
        <w:numPr>
          <w:ilvl w:val="3"/>
          <w:numId w:val="2"/>
        </w:numPr>
        <w:spacing w:after="180" w:line="240" w:lineRule="auto"/>
        <w:ind w:left="1701" w:right="11" w:hanging="425"/>
        <w:rPr>
          <w:lang w:val="es-ES"/>
        </w:rPr>
      </w:pPr>
      <w:r w:rsidRPr="00120B8F">
        <w:rPr>
          <w:i/>
          <w:lang w:val="es-ES"/>
        </w:rPr>
        <w:t>productos médico-veterinarios</w:t>
      </w:r>
      <w:r w:rsidRPr="00120B8F">
        <w:rPr>
          <w:lang w:val="es-ES"/>
        </w:rPr>
        <w:t>.</w:t>
      </w:r>
    </w:p>
    <w:p w14:paraId="5AB2031C" w14:textId="77777777" w:rsidR="00120B8F" w:rsidRPr="00120B8F" w:rsidRDefault="00120B8F" w:rsidP="00EA2F7C">
      <w:pPr>
        <w:numPr>
          <w:ilvl w:val="0"/>
          <w:numId w:val="2"/>
        </w:numPr>
        <w:spacing w:after="180" w:line="240" w:lineRule="auto"/>
        <w:ind w:right="0" w:hanging="425"/>
        <w:rPr>
          <w:lang w:val="es-ES"/>
        </w:rPr>
      </w:pPr>
      <w:r w:rsidRPr="00120B8F">
        <w:rPr>
          <w:sz w:val="19"/>
          <w:u w:val="single" w:color="000000"/>
          <w:lang w:val="es-ES"/>
        </w:rPr>
        <w:t>Medidas de control y planes de emergencia</w:t>
      </w:r>
    </w:p>
    <w:p w14:paraId="7A2E3A29"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Mencionar cualquier tipo de directrices escritas, incluidos los planes de emergencia, de las que dispongan los </w:t>
      </w:r>
      <w:r w:rsidRPr="00120B8F">
        <w:rPr>
          <w:i/>
          <w:lang w:val="es-ES"/>
        </w:rPr>
        <w:t>Servicios Veterinarios</w:t>
      </w:r>
      <w:r w:rsidRPr="00120B8F">
        <w:rPr>
          <w:lang w:val="es-ES"/>
        </w:rPr>
        <w:t xml:space="preserve"> para hacer frente a sospechas o </w:t>
      </w:r>
      <w:r w:rsidRPr="00120B8F">
        <w:rPr>
          <w:i/>
          <w:lang w:val="es-ES"/>
        </w:rPr>
        <w:t>brotes</w:t>
      </w:r>
      <w:r w:rsidRPr="00120B8F">
        <w:rPr>
          <w:lang w:val="es-ES"/>
        </w:rPr>
        <w:t xml:space="preserve"> confirmados de peste equina. El plan de emergencia debe adjuntarse como anexo en uno de los idiomas oficiales de la OMSA; si no está disponible, deberá incluirse un resumen de su contenido. Facilitar información sobre los ejercicios de simulacro de peste equina que se hayan llevado a cabo en el país en los cinco últimos años.</w:t>
      </w:r>
    </w:p>
    <w:p w14:paraId="5A7A33CC"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peste equina:</w:t>
      </w:r>
    </w:p>
    <w:p w14:paraId="1D221186"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¿Se imponen medidas de cuarentena en las </w:t>
      </w:r>
      <w:r w:rsidRPr="00120B8F">
        <w:rPr>
          <w:i/>
          <w:lang w:val="es-ES"/>
        </w:rPr>
        <w:t>explotaciones</w:t>
      </w:r>
      <w:r w:rsidRPr="00120B8F">
        <w:rPr>
          <w:lang w:val="es-ES"/>
        </w:rPr>
        <w:t xml:space="preserve"> en que se detectan </w:t>
      </w:r>
      <w:r w:rsidRPr="00120B8F">
        <w:rPr>
          <w:i/>
          <w:lang w:val="es-ES"/>
        </w:rPr>
        <w:t>casos</w:t>
      </w:r>
      <w:r w:rsidRPr="00120B8F">
        <w:rPr>
          <w:lang w:val="es-ES"/>
        </w:rPr>
        <w:t xml:space="preserve"> sospechosos en espera del diagnóstico definitivo? ¿Qué otros procedimientos se aplican con respecto a los </w:t>
      </w:r>
      <w:r w:rsidRPr="00120B8F">
        <w:rPr>
          <w:i/>
          <w:lang w:val="es-ES"/>
        </w:rPr>
        <w:t xml:space="preserve">casos </w:t>
      </w:r>
      <w:r w:rsidRPr="00120B8F">
        <w:rPr>
          <w:lang w:val="es-ES"/>
        </w:rPr>
        <w:t>sospechosos (por ejemplo, inmovilización)?</w:t>
      </w:r>
    </w:p>
    <w:p w14:paraId="3F06F12F" w14:textId="77777777" w:rsidR="00120B8F" w:rsidRPr="00120B8F" w:rsidRDefault="00120B8F" w:rsidP="00EA2F7C">
      <w:pPr>
        <w:numPr>
          <w:ilvl w:val="2"/>
          <w:numId w:val="2"/>
        </w:numPr>
        <w:spacing w:after="180" w:line="240" w:lineRule="auto"/>
        <w:ind w:right="11" w:hanging="425"/>
        <w:rPr>
          <w:lang w:val="es-ES"/>
        </w:rPr>
      </w:pPr>
      <w:r w:rsidRPr="00120B8F">
        <w:rPr>
          <w:lang w:val="es-ES"/>
        </w:rPr>
        <w:t>Indicar los métodos de muestreo, expedición y pruebas de control previstos para identificar y confirmar la presencia del agente patógeno;</w:t>
      </w:r>
    </w:p>
    <w:p w14:paraId="085F7810"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518DA513"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Presentar una descripción detallada de los procedimientos de control o de </w:t>
      </w:r>
      <w:r w:rsidRPr="00120B8F">
        <w:rPr>
          <w:i/>
          <w:lang w:val="es-ES"/>
        </w:rPr>
        <w:t>erradicación</w:t>
      </w:r>
      <w:r w:rsidRPr="00120B8F">
        <w:rPr>
          <w:lang w:val="es-ES"/>
        </w:rPr>
        <w:t xml:space="preserve"> previstos (por ejemplo, rastreo prospectivo y retrospectivo, control de desplazamientos,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w:t>
      </w:r>
      <w:r w:rsidRPr="00120B8F">
        <w:rPr>
          <w:i/>
          <w:lang w:val="es-ES"/>
        </w:rPr>
        <w:t>vacunación</w:t>
      </w:r>
      <w:r w:rsidRPr="00120B8F">
        <w:rPr>
          <w:lang w:val="es-ES"/>
        </w:rPr>
        <w:t xml:space="preserve">, </w:t>
      </w:r>
      <w:r w:rsidRPr="00120B8F">
        <w:rPr>
          <w:i/>
          <w:lang w:val="es-ES"/>
        </w:rPr>
        <w:t>sacrificio sanitario</w:t>
      </w:r>
      <w:r w:rsidRPr="00120B8F">
        <w:rPr>
          <w:lang w:val="es-ES"/>
        </w:rPr>
        <w:t xml:space="preserve">, caballerizas protegidas contra </w:t>
      </w:r>
      <w:r w:rsidRPr="00120B8F">
        <w:rPr>
          <w:i/>
          <w:lang w:val="es-ES"/>
        </w:rPr>
        <w:t>vectores</w:t>
      </w:r>
      <w:r w:rsidRPr="00120B8F">
        <w:rPr>
          <w:lang w:val="es-ES"/>
        </w:rPr>
        <w:t xml:space="preserve">, métodos de eliminación de animales muertos y de otros productos o materiales contaminados, descontaminación, campañas de concienciación de ganaderos). En caso de una </w:t>
      </w:r>
      <w:r w:rsidRPr="00120B8F">
        <w:rPr>
          <w:i/>
          <w:lang w:val="es-ES"/>
        </w:rPr>
        <w:t>vacunación</w:t>
      </w:r>
      <w:r w:rsidRPr="00120B8F">
        <w:rPr>
          <w:lang w:val="es-ES"/>
        </w:rPr>
        <w:t xml:space="preserve"> de emergencia, indicar el origen y el tipo de vacuna empleado; añadir detalles sobre los esquemas de abastecimiento y almacenamiento de las vacunas;</w:t>
      </w:r>
    </w:p>
    <w:p w14:paraId="4202AAA3"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el uso de animales centinela, los programas de </w:t>
      </w:r>
      <w:r w:rsidRPr="00120B8F">
        <w:rPr>
          <w:i/>
          <w:lang w:val="es-ES"/>
        </w:rPr>
        <w:t>vigilancia</w:t>
      </w:r>
      <w:r w:rsidRPr="00120B8F">
        <w:rPr>
          <w:lang w:val="es-ES"/>
        </w:rPr>
        <w:t xml:space="preserve"> serológica, etc.;</w:t>
      </w:r>
    </w:p>
    <w:p w14:paraId="7B58F5CB"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Dar detalles sobre las indemnizaciones disponibles para los propietarios, ganaderos, etc., cuando los animales se sacrifican con fines de control o de </w:t>
      </w:r>
      <w:r w:rsidRPr="00120B8F">
        <w:rPr>
          <w:i/>
          <w:lang w:val="es-ES"/>
        </w:rPr>
        <w:t>erradicación</w:t>
      </w:r>
      <w:r w:rsidRPr="00120B8F">
        <w:rPr>
          <w:lang w:val="es-ES"/>
        </w:rPr>
        <w:t xml:space="preserve"> de la enfermedad y sobre el plazo estipulado para los pagos;</w:t>
      </w:r>
    </w:p>
    <w:p w14:paraId="1EDA70FF"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Describir cómo los esfuerzos de control, incluyendo la </w:t>
      </w:r>
      <w:r w:rsidRPr="00120B8F">
        <w:rPr>
          <w:i/>
          <w:lang w:val="es-ES"/>
        </w:rPr>
        <w:t>vacunación</w:t>
      </w:r>
      <w:r w:rsidRPr="00120B8F">
        <w:rPr>
          <w:lang w:val="es-ES"/>
        </w:rPr>
        <w:t xml:space="preserve"> y la </w:t>
      </w:r>
      <w:r w:rsidRPr="00120B8F">
        <w:rPr>
          <w:i/>
          <w:lang w:val="es-ES"/>
        </w:rPr>
        <w:t>bioseguridad</w:t>
      </w:r>
      <w:r w:rsidRPr="00120B8F">
        <w:rPr>
          <w:lang w:val="es-ES"/>
        </w:rPr>
        <w:t>, están dirigidos a los puntos de control de riesgos críticos.</w:t>
      </w:r>
    </w:p>
    <w:p w14:paraId="3D2DB10A" w14:textId="77777777" w:rsidR="00120B8F" w:rsidRPr="00120B8F" w:rsidRDefault="00120B8F" w:rsidP="00EA2F7C">
      <w:pPr>
        <w:numPr>
          <w:ilvl w:val="0"/>
          <w:numId w:val="2"/>
        </w:numPr>
        <w:spacing w:after="180" w:line="240" w:lineRule="auto"/>
        <w:ind w:right="0" w:hanging="425"/>
        <w:rPr>
          <w:lang w:val="es-ES"/>
        </w:rPr>
      </w:pPr>
      <w:r w:rsidRPr="00120B8F">
        <w:rPr>
          <w:sz w:val="19"/>
          <w:u w:val="single" w:color="000000"/>
          <w:lang w:val="es-ES"/>
        </w:rPr>
        <w:t>Restitución del estatus de país libre</w:t>
      </w:r>
    </w:p>
    <w:p w14:paraId="1CEDB4A3" w14:textId="77777777" w:rsidR="00120B8F" w:rsidRPr="00120B8F" w:rsidRDefault="00120B8F" w:rsidP="00EA2F7C">
      <w:pPr>
        <w:spacing w:after="180" w:line="240" w:lineRule="auto"/>
        <w:ind w:left="431" w:right="11"/>
        <w:rPr>
          <w:lang w:val="es-ES"/>
        </w:rPr>
      </w:pPr>
      <w:r w:rsidRPr="00120B8F">
        <w:rPr>
          <w:lang w:val="es-ES"/>
        </w:rPr>
        <w:t xml:space="preserve">Los Países Miembros que soliciten el reconocimiento de la restitución del estatus de país libre de peste equina deberán cumplir las disposiciones del Artículo 12.1.5. del </w:t>
      </w:r>
      <w:r w:rsidRPr="00120B8F">
        <w:rPr>
          <w:i/>
          <w:lang w:val="es-ES"/>
        </w:rPr>
        <w:t>Código Terrestre</w:t>
      </w:r>
      <w:r w:rsidRPr="00120B8F">
        <w:rPr>
          <w:lang w:val="es-ES"/>
        </w:rPr>
        <w:t xml:space="preserve"> y suministrar la información especificada en las secciones 3 a), 3 b), 3 c) y 6 del presente cuestionario. La información de las otras secciones sólo se presentará si resulta apropiada.</w:t>
      </w:r>
    </w:p>
    <w:p w14:paraId="6637892F" w14:textId="77777777" w:rsidR="00120B8F" w:rsidRPr="00DF7D02" w:rsidRDefault="00120B8F" w:rsidP="00EA2F7C">
      <w:pPr>
        <w:spacing w:after="180" w:line="240" w:lineRule="auto"/>
        <w:ind w:left="1583" w:right="1579" w:hanging="10"/>
        <w:jc w:val="center"/>
        <w:rPr>
          <w:b/>
          <w:bCs/>
          <w:lang w:val="es-ES"/>
        </w:rPr>
      </w:pPr>
      <w:r w:rsidRPr="00DF7D02">
        <w:rPr>
          <w:b/>
          <w:bCs/>
          <w:lang w:val="es-ES"/>
        </w:rPr>
        <w:t>Artículo 1.7.2.</w:t>
      </w:r>
    </w:p>
    <w:p w14:paraId="7B96C436" w14:textId="77777777" w:rsidR="00120B8F" w:rsidRPr="00DF7D02" w:rsidRDefault="00120B8F" w:rsidP="00EA2F7C">
      <w:pPr>
        <w:spacing w:after="180" w:line="240" w:lineRule="auto"/>
        <w:ind w:left="-3" w:right="0" w:hanging="10"/>
        <w:rPr>
          <w:b/>
          <w:bCs/>
          <w:lang w:val="es-ES"/>
        </w:rPr>
      </w:pPr>
      <w:r w:rsidRPr="00DF7D02">
        <w:rPr>
          <w:b/>
          <w:bCs/>
          <w:lang w:val="es-ES"/>
        </w:rPr>
        <w:t>Zona libre de infección por el virus de la peste equina</w:t>
      </w:r>
    </w:p>
    <w:p w14:paraId="61F23A49" w14:textId="77777777" w:rsidR="00120B8F" w:rsidRPr="00120B8F" w:rsidRDefault="00120B8F" w:rsidP="00EA2F7C">
      <w:pPr>
        <w:spacing w:after="180" w:line="240" w:lineRule="auto"/>
        <w:ind w:right="11"/>
        <w:rPr>
          <w:lang w:val="es-ES"/>
        </w:rPr>
      </w:pPr>
      <w:r w:rsidRPr="00120B8F">
        <w:rPr>
          <w:lang w:val="es-ES"/>
        </w:rPr>
        <w:t xml:space="preserve">La siguiente información la deberán presentar los Países Miembros de la OMSA para acompañar las solicitudes para el reconocimiento oficial del estatus de </w:t>
      </w:r>
      <w:r w:rsidRPr="00120B8F">
        <w:rPr>
          <w:i/>
          <w:lang w:val="es-ES"/>
        </w:rPr>
        <w:t>zona</w:t>
      </w:r>
      <w:r w:rsidRPr="00120B8F">
        <w:rPr>
          <w:lang w:val="es-ES"/>
        </w:rPr>
        <w:t xml:space="preserve"> libre de </w:t>
      </w:r>
      <w:r w:rsidRPr="00120B8F">
        <w:rPr>
          <w:i/>
          <w:lang w:val="es-ES"/>
        </w:rPr>
        <w:t>infección</w:t>
      </w:r>
      <w:r w:rsidRPr="00120B8F">
        <w:rPr>
          <w:lang w:val="es-ES"/>
        </w:rPr>
        <w:t xml:space="preserve"> por el virus de la peste equina, acorde con el Capítulo 12.1. del </w:t>
      </w:r>
      <w:r w:rsidRPr="00120B8F">
        <w:rPr>
          <w:i/>
          <w:lang w:val="es-ES"/>
        </w:rPr>
        <w:t>Código Terrestre</w:t>
      </w:r>
      <w:r w:rsidRPr="00120B8F">
        <w:rPr>
          <w:lang w:val="es-ES"/>
        </w:rPr>
        <w:t>.</w:t>
      </w:r>
    </w:p>
    <w:p w14:paraId="24B2E74D" w14:textId="77777777" w:rsidR="00120B8F" w:rsidRPr="00120B8F" w:rsidRDefault="00120B8F" w:rsidP="00EA2F7C">
      <w:pPr>
        <w:spacing w:after="180" w:line="240" w:lineRule="auto"/>
        <w:ind w:right="11"/>
        <w:rPr>
          <w:lang w:val="es-ES"/>
        </w:rPr>
      </w:pPr>
      <w:r w:rsidRPr="00120B8F">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120B8F">
        <w:rPr>
          <w:i/>
          <w:lang w:val="es-ES"/>
        </w:rPr>
        <w:t>Código Terrestre</w:t>
      </w:r>
      <w:r w:rsidRPr="00120B8F">
        <w:rPr>
          <w:lang w:val="es-ES"/>
        </w:rPr>
        <w:t>.</w:t>
      </w:r>
    </w:p>
    <w:p w14:paraId="7E603435" w14:textId="77777777" w:rsidR="00120B8F" w:rsidRPr="00120B8F" w:rsidRDefault="00120B8F" w:rsidP="00EA2F7C">
      <w:pPr>
        <w:spacing w:after="180" w:line="240" w:lineRule="auto"/>
        <w:ind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servir de referencia y utilizarse en la elaboración del expediente.</w:t>
      </w:r>
    </w:p>
    <w:p w14:paraId="4BBFE125" w14:textId="77777777" w:rsidR="00120B8F" w:rsidRPr="00120B8F" w:rsidRDefault="00120B8F" w:rsidP="00EA2F7C">
      <w:pPr>
        <w:spacing w:after="180" w:line="240" w:lineRule="auto"/>
        <w:ind w:right="11"/>
        <w:rPr>
          <w:lang w:val="es-ES"/>
        </w:rPr>
      </w:pPr>
      <w:r w:rsidRPr="00120B8F">
        <w:rPr>
          <w:lang w:val="es-ES"/>
        </w:rPr>
        <w:t xml:space="preserve">Se recomienda mencionar y adjuntar las reglamentaciones y legislaciones nacionales y las directivas de la </w:t>
      </w:r>
      <w:r w:rsidRPr="00120B8F">
        <w:rPr>
          <w:i/>
          <w:lang w:val="es-ES"/>
        </w:rPr>
        <w:t>autoridad veterinaria</w:t>
      </w:r>
      <w:r w:rsidRPr="00120B8F">
        <w:rPr>
          <w:lang w:val="es-ES"/>
        </w:rPr>
        <w:t xml:space="preserve"> que se consideren pertinentes en uno de los tres idiomas oficiales de la OMSA. Si existen, también deberán indicarse los enlaces de las páginas web de los documentos en </w:t>
      </w:r>
      <w:proofErr w:type="gramStart"/>
      <w:r w:rsidRPr="00120B8F">
        <w:rPr>
          <w:lang w:val="es-ES"/>
        </w:rPr>
        <w:t>una</w:t>
      </w:r>
      <w:proofErr w:type="gramEnd"/>
      <w:r w:rsidRPr="00120B8F">
        <w:rPr>
          <w:lang w:val="es-ES"/>
        </w:rPr>
        <w:t xml:space="preserve"> de los idiomas oficiales de la OMSA.</w:t>
      </w:r>
    </w:p>
    <w:p w14:paraId="1B2D2714" w14:textId="77777777" w:rsidR="00120B8F" w:rsidRPr="00120B8F" w:rsidRDefault="00120B8F" w:rsidP="00EA2F7C">
      <w:pPr>
        <w:spacing w:after="180" w:line="240" w:lineRule="auto"/>
        <w:ind w:right="11"/>
        <w:rPr>
          <w:lang w:val="es-ES"/>
        </w:rPr>
      </w:pPr>
      <w:r w:rsidRPr="00120B8F">
        <w:rPr>
          <w:lang w:val="es-ES"/>
        </w:rPr>
        <w:t>Los anexos deberán redactarse en uno de los tres idiomas oficiales de la OMSA.</w:t>
      </w:r>
    </w:p>
    <w:p w14:paraId="2E40ED8D" w14:textId="77777777" w:rsidR="00120B8F" w:rsidRPr="00120B8F" w:rsidRDefault="00120B8F" w:rsidP="00EA2F7C">
      <w:pPr>
        <w:spacing w:after="180" w:line="240" w:lineRule="auto"/>
        <w:ind w:right="11"/>
        <w:rPr>
          <w:lang w:val="es-ES"/>
        </w:rPr>
      </w:pPr>
      <w:r w:rsidRPr="00120B8F">
        <w:rPr>
          <w:lang w:val="es-ES"/>
        </w:rPr>
        <w:t xml:space="preserve">El </w:t>
      </w:r>
      <w:proofErr w:type="gramStart"/>
      <w:r w:rsidRPr="00120B8F">
        <w:rPr>
          <w:lang w:val="es-ES"/>
        </w:rPr>
        <w:t>Delegado</w:t>
      </w:r>
      <w:proofErr w:type="gramEnd"/>
      <w:r w:rsidRPr="00120B8F">
        <w:rPr>
          <w:lang w:val="es-ES"/>
        </w:rPr>
        <w:t xml:space="preserve"> del País Miembro que solicita el reconocimiento del estatus libre de peste equina para una </w:t>
      </w:r>
      <w:r w:rsidRPr="00120B8F">
        <w:rPr>
          <w:i/>
          <w:lang w:val="es-ES"/>
        </w:rPr>
        <w:t>zona</w:t>
      </w:r>
      <w:r w:rsidRPr="00120B8F">
        <w:rPr>
          <w:lang w:val="es-ES"/>
        </w:rPr>
        <w:t xml:space="preserve"> deberá demostrar que cumple con el </w:t>
      </w:r>
      <w:r w:rsidRPr="00120B8F">
        <w:rPr>
          <w:i/>
          <w:lang w:val="es-ES"/>
        </w:rPr>
        <w:t>Código Terrestre</w:t>
      </w:r>
      <w:r w:rsidRPr="00120B8F">
        <w:rPr>
          <w:lang w:val="es-ES"/>
        </w:rPr>
        <w:t>. Concretamente, deberá presentar los documentos que prueben que se han implementado y supervisado correctamente las disposiciones del Artículo 12.1.2.</w:t>
      </w:r>
    </w:p>
    <w:p w14:paraId="0BE61869" w14:textId="77777777" w:rsidR="00120B8F" w:rsidRPr="00120B8F" w:rsidRDefault="00120B8F" w:rsidP="00EA2F7C">
      <w:pPr>
        <w:spacing w:after="180" w:line="240" w:lineRule="auto"/>
        <w:ind w:right="11"/>
        <w:rPr>
          <w:lang w:val="es-ES"/>
        </w:rPr>
      </w:pPr>
      <w:r w:rsidRPr="00120B8F">
        <w:rPr>
          <w:lang w:val="es-ES"/>
        </w:rPr>
        <w:t xml:space="preserve">El </w:t>
      </w:r>
      <w:proofErr w:type="gramStart"/>
      <w:r w:rsidRPr="00120B8F">
        <w:rPr>
          <w:lang w:val="es-ES"/>
        </w:rPr>
        <w:t>Delegado</w:t>
      </w:r>
      <w:proofErr w:type="gramEnd"/>
      <w:r w:rsidRPr="00120B8F">
        <w:rPr>
          <w:lang w:val="es-ES"/>
        </w:rPr>
        <w:t xml:space="preserve"> también deberá presentar una declaración que indique que:</w:t>
      </w:r>
    </w:p>
    <w:p w14:paraId="154333FD" w14:textId="77777777" w:rsidR="00120B8F" w:rsidRPr="00120B8F" w:rsidRDefault="00120B8F" w:rsidP="00EA2F7C">
      <w:pPr>
        <w:numPr>
          <w:ilvl w:val="0"/>
          <w:numId w:val="3"/>
        </w:numPr>
        <w:spacing w:after="180" w:line="240" w:lineRule="auto"/>
        <w:ind w:right="140" w:hanging="425"/>
        <w:rPr>
          <w:lang w:val="es-ES"/>
        </w:rPr>
      </w:pPr>
      <w:r w:rsidRPr="00120B8F">
        <w:rPr>
          <w:lang w:val="es-ES"/>
        </w:rPr>
        <w:t xml:space="preserve">no ha habido ningún </w:t>
      </w:r>
      <w:r w:rsidRPr="00120B8F">
        <w:rPr>
          <w:i/>
          <w:lang w:val="es-ES"/>
        </w:rPr>
        <w:t>caso</w:t>
      </w:r>
      <w:r w:rsidRPr="00120B8F">
        <w:rPr>
          <w:lang w:val="es-ES"/>
        </w:rPr>
        <w:t xml:space="preserve"> de </w:t>
      </w:r>
      <w:r w:rsidRPr="00120B8F">
        <w:rPr>
          <w:i/>
          <w:lang w:val="es-ES"/>
        </w:rPr>
        <w:t>infección</w:t>
      </w:r>
      <w:r w:rsidRPr="00120B8F">
        <w:rPr>
          <w:lang w:val="es-ES"/>
        </w:rPr>
        <w:t xml:space="preserve"> por el virus de la peste equina en la </w:t>
      </w:r>
      <w:r w:rsidRPr="00120B8F">
        <w:rPr>
          <w:i/>
          <w:lang w:val="es-ES"/>
        </w:rPr>
        <w:t>zona</w:t>
      </w:r>
      <w:r w:rsidRPr="00120B8F">
        <w:rPr>
          <w:lang w:val="es-ES"/>
        </w:rPr>
        <w:t xml:space="preserve"> durante al menos los 2 últimos años;</w:t>
      </w:r>
    </w:p>
    <w:p w14:paraId="3D4EE871" w14:textId="77777777" w:rsidR="00DF7D02" w:rsidRDefault="00120B8F" w:rsidP="00EA2F7C">
      <w:pPr>
        <w:numPr>
          <w:ilvl w:val="0"/>
          <w:numId w:val="3"/>
        </w:numPr>
        <w:spacing w:after="180" w:line="240" w:lineRule="auto"/>
        <w:ind w:right="140" w:hanging="425"/>
        <w:rPr>
          <w:lang w:val="es-ES"/>
        </w:rPr>
      </w:pPr>
      <w:r w:rsidRPr="00120B8F">
        <w:rPr>
          <w:lang w:val="es-ES"/>
        </w:rPr>
        <w:t xml:space="preserve">no se ha realizado ninguna </w:t>
      </w:r>
      <w:r w:rsidRPr="00120B8F">
        <w:rPr>
          <w:i/>
          <w:lang w:val="es-ES"/>
        </w:rPr>
        <w:t>vacunación</w:t>
      </w:r>
      <w:r w:rsidRPr="00120B8F">
        <w:rPr>
          <w:lang w:val="es-ES"/>
        </w:rPr>
        <w:t xml:space="preserve"> sistemática contra la peste equina en la </w:t>
      </w:r>
      <w:r w:rsidRPr="00120B8F">
        <w:rPr>
          <w:i/>
          <w:lang w:val="es-ES"/>
        </w:rPr>
        <w:t>zona</w:t>
      </w:r>
      <w:r w:rsidRPr="00120B8F">
        <w:rPr>
          <w:lang w:val="es-ES"/>
        </w:rPr>
        <w:t xml:space="preserve"> durante el último año; y </w:t>
      </w:r>
    </w:p>
    <w:p w14:paraId="4E2E1B18" w14:textId="3DD52579" w:rsidR="00120B8F" w:rsidRPr="00120B8F" w:rsidRDefault="00120B8F" w:rsidP="00EA2F7C">
      <w:pPr>
        <w:numPr>
          <w:ilvl w:val="0"/>
          <w:numId w:val="3"/>
        </w:numPr>
        <w:spacing w:after="180" w:line="240" w:lineRule="auto"/>
        <w:ind w:right="140" w:hanging="425"/>
        <w:rPr>
          <w:lang w:val="es-ES"/>
        </w:rPr>
      </w:pPr>
      <w:r w:rsidRPr="00120B8F">
        <w:rPr>
          <w:lang w:val="es-ES"/>
        </w:rPr>
        <w:t xml:space="preserve">todos los équidos importados en la </w:t>
      </w:r>
      <w:r w:rsidRPr="00120B8F">
        <w:rPr>
          <w:i/>
          <w:lang w:val="es-ES"/>
        </w:rPr>
        <w:t>zona</w:t>
      </w:r>
      <w:r w:rsidRPr="00120B8F">
        <w:rPr>
          <w:lang w:val="es-ES"/>
        </w:rPr>
        <w:t xml:space="preserve"> han respetado las disposiciones del Capítulo 12.1.</w:t>
      </w:r>
    </w:p>
    <w:p w14:paraId="59D24BAC" w14:textId="77777777" w:rsidR="00120B8F" w:rsidRPr="00120B8F" w:rsidRDefault="00120B8F" w:rsidP="00EA2F7C">
      <w:pPr>
        <w:spacing w:after="180" w:line="240" w:lineRule="auto"/>
        <w:ind w:right="11"/>
        <w:rPr>
          <w:lang w:val="es-ES"/>
        </w:rPr>
      </w:pPr>
      <w:r w:rsidRPr="00120B8F">
        <w:rPr>
          <w:lang w:val="es-ES"/>
        </w:rPr>
        <w:t xml:space="preserve">Asimismo, el </w:t>
      </w:r>
      <w:proofErr w:type="gramStart"/>
      <w:r w:rsidRPr="00120B8F">
        <w:rPr>
          <w:lang w:val="es-ES"/>
        </w:rPr>
        <w:t>Delegado</w:t>
      </w:r>
      <w:proofErr w:type="gramEnd"/>
      <w:r w:rsidRPr="00120B8F">
        <w:rPr>
          <w:lang w:val="es-ES"/>
        </w:rPr>
        <w:t xml:space="preserve"> del País Miembro que solicita el reconocimiento de ausencia histórica de enfermedad deberá presentar pruebas de la correcta implementación y supervisión de las disposiciones del Artículo 1.4.6. del </w:t>
      </w:r>
      <w:r w:rsidRPr="00120B8F">
        <w:rPr>
          <w:i/>
          <w:lang w:val="es-ES"/>
        </w:rPr>
        <w:t>Código Terrestre</w:t>
      </w:r>
      <w:r w:rsidRPr="00120B8F">
        <w:rPr>
          <w:lang w:val="es-ES"/>
        </w:rPr>
        <w:t>.</w:t>
      </w:r>
    </w:p>
    <w:p w14:paraId="73ADEB29" w14:textId="77777777" w:rsidR="00120B8F" w:rsidRDefault="00120B8F" w:rsidP="00EA2F7C">
      <w:pPr>
        <w:numPr>
          <w:ilvl w:val="0"/>
          <w:numId w:val="4"/>
        </w:numPr>
        <w:spacing w:after="180" w:line="240" w:lineRule="auto"/>
        <w:ind w:right="0" w:hanging="425"/>
      </w:pPr>
      <w:proofErr w:type="spellStart"/>
      <w:r>
        <w:rPr>
          <w:sz w:val="19"/>
          <w:u w:val="single" w:color="000000"/>
        </w:rPr>
        <w:t>Introducción</w:t>
      </w:r>
      <w:proofErr w:type="spellEnd"/>
    </w:p>
    <w:p w14:paraId="72237063"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Características geográficas (ríos, cadenas montañosas, etc.). Presentar una descripción general del país y de la </w:t>
      </w:r>
      <w:r w:rsidRPr="00120B8F">
        <w:rPr>
          <w:i/>
          <w:lang w:val="es-ES"/>
        </w:rPr>
        <w:t>zona</w:t>
      </w:r>
      <w:r w:rsidRPr="00120B8F">
        <w:rPr>
          <w:lang w:val="es-ES"/>
        </w:rPr>
        <w:t xml:space="preserve"> y, cuando proceda, de la región, incluyendo los factores físicos, geográficos o de otro tipo que puedan influir en la introducción de la </w:t>
      </w:r>
      <w:r w:rsidRPr="00120B8F">
        <w:rPr>
          <w:i/>
          <w:lang w:val="es-ES"/>
        </w:rPr>
        <w:t>infección</w:t>
      </w:r>
      <w:r w:rsidRPr="00120B8F">
        <w:rPr>
          <w:lang w:val="es-ES"/>
        </w:rPr>
        <w:t xml:space="preserve"> y la propagación del virus de la peste equina, teniendo en cuenta los países o </w:t>
      </w:r>
      <w:r w:rsidRPr="00120B8F">
        <w:rPr>
          <w:i/>
          <w:lang w:val="es-ES"/>
        </w:rPr>
        <w:t>zonas</w:t>
      </w:r>
      <w:r w:rsidRPr="00120B8F">
        <w:rPr>
          <w:lang w:val="es-ES"/>
        </w:rPr>
        <w:t xml:space="preserve"> fronterizos, así como otras vías epidemiológicas para la introducción potencial de la </w:t>
      </w:r>
      <w:r w:rsidRPr="00120B8F">
        <w:rPr>
          <w:i/>
          <w:lang w:val="es-ES"/>
        </w:rPr>
        <w:t>infección</w:t>
      </w:r>
      <w:r w:rsidRPr="00120B8F">
        <w:rPr>
          <w:lang w:val="es-ES"/>
        </w:rPr>
        <w:t xml:space="preserve">. Los límites de la </w:t>
      </w:r>
      <w:r w:rsidRPr="00120B8F">
        <w:rPr>
          <w:i/>
          <w:lang w:val="es-ES"/>
        </w:rPr>
        <w:t>zona</w:t>
      </w:r>
      <w:r w:rsidRPr="00120B8F">
        <w:rPr>
          <w:lang w:val="es-ES"/>
        </w:rPr>
        <w:t xml:space="preserve"> y, en su caso, de la </w:t>
      </w:r>
      <w:r w:rsidRPr="00120B8F">
        <w:rPr>
          <w:i/>
          <w:lang w:val="es-ES"/>
        </w:rPr>
        <w:t>zona de protección</w:t>
      </w:r>
      <w:r w:rsidRPr="00120B8F">
        <w:rPr>
          <w:lang w:val="es-ES"/>
        </w:rPr>
        <w:t xml:space="preserve"> deberán estar claramente definidos. Presentar mapas en los que se identifiquen las características precitadas, incluyendo un mapa digitalizado y </w:t>
      </w:r>
      <w:proofErr w:type="spellStart"/>
      <w:r w:rsidRPr="00120B8F">
        <w:rPr>
          <w:lang w:val="es-ES"/>
        </w:rPr>
        <w:t>georeferenciado</w:t>
      </w:r>
      <w:proofErr w:type="spellEnd"/>
      <w:r w:rsidRPr="00120B8F">
        <w:rPr>
          <w:lang w:val="es-ES"/>
        </w:rPr>
        <w:t xml:space="preserve"> con un texto en el que se describan con precisión las fronteras geográficas de la </w:t>
      </w:r>
      <w:r w:rsidRPr="00120B8F">
        <w:rPr>
          <w:i/>
          <w:lang w:val="es-ES"/>
        </w:rPr>
        <w:t>zona</w:t>
      </w:r>
      <w:r w:rsidRPr="00120B8F">
        <w:rPr>
          <w:lang w:val="es-ES"/>
        </w:rPr>
        <w:t>.</w:t>
      </w:r>
    </w:p>
    <w:p w14:paraId="549B86C4"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Censo de poblaciones de équidos domésticos. Describir la composición de la </w:t>
      </w:r>
      <w:r w:rsidRPr="00120B8F">
        <w:rPr>
          <w:i/>
          <w:lang w:val="es-ES"/>
        </w:rPr>
        <w:t>población</w:t>
      </w:r>
      <w:r w:rsidRPr="00120B8F">
        <w:rPr>
          <w:lang w:val="es-ES"/>
        </w:rPr>
        <w:t xml:space="preserve"> de équidos por especies (caballos, burros, mulas, cebras, etc.) dentro de los diversos sectores en el país y la </w:t>
      </w:r>
      <w:r w:rsidRPr="00120B8F">
        <w:rPr>
          <w:i/>
          <w:lang w:val="es-ES"/>
        </w:rPr>
        <w:t>zona</w:t>
      </w:r>
      <w:r w:rsidRPr="00120B8F">
        <w:rPr>
          <w:lang w:val="es-ES"/>
        </w:rPr>
        <w:t>.</w:t>
      </w:r>
    </w:p>
    <w:p w14:paraId="6D8DF055" w14:textId="77777777" w:rsidR="00120B8F" w:rsidRDefault="00120B8F" w:rsidP="00EA2F7C">
      <w:pPr>
        <w:spacing w:after="180" w:line="240" w:lineRule="auto"/>
        <w:ind w:left="860" w:right="11"/>
      </w:pPr>
      <w:r w:rsidRPr="00120B8F">
        <w:rPr>
          <w:lang w:val="es-ES"/>
        </w:rPr>
        <w:t xml:space="preserve">Los sectores equinos se definen como équidos (incluidos burros, mulas, burdéganos y cebras) utilizados para: reproducción, competencias, ocio, exhibición, trabajo (incluido el transporte) y producción. ¿Cómo están distribuidos los sectores equinos (por ejemplo, densidad, etc.) en todo el país y en la </w:t>
      </w:r>
      <w:r w:rsidRPr="00120B8F">
        <w:rPr>
          <w:i/>
          <w:lang w:val="es-ES"/>
        </w:rPr>
        <w:t>zona</w:t>
      </w:r>
      <w:r w:rsidRPr="00120B8F">
        <w:rPr>
          <w:lang w:val="es-ES"/>
        </w:rPr>
        <w:t xml:space="preserve">? </w:t>
      </w:r>
      <w:proofErr w:type="spellStart"/>
      <w:r>
        <w:t>Presentar</w:t>
      </w:r>
      <w:proofErr w:type="spellEnd"/>
      <w:r>
        <w:t xml:space="preserve"> cuadros y mapas que se </w:t>
      </w:r>
      <w:proofErr w:type="spellStart"/>
      <w:r>
        <w:t>consideren</w:t>
      </w:r>
      <w:proofErr w:type="spellEnd"/>
      <w:r>
        <w:t xml:space="preserve"> pertinentes.</w:t>
      </w:r>
    </w:p>
    <w:p w14:paraId="107C7541" w14:textId="77777777" w:rsidR="00DF7D02" w:rsidRDefault="00120B8F" w:rsidP="00EA2F7C">
      <w:pPr>
        <w:numPr>
          <w:ilvl w:val="1"/>
          <w:numId w:val="4"/>
        </w:numPr>
        <w:spacing w:after="180" w:line="240" w:lineRule="auto"/>
        <w:ind w:right="11" w:hanging="425"/>
        <w:rPr>
          <w:lang w:val="es-ES"/>
        </w:rPr>
      </w:pPr>
      <w:r w:rsidRPr="00120B8F">
        <w:rPr>
          <w:lang w:val="es-ES"/>
        </w:rPr>
        <w:t xml:space="preserve">Sectores equinos. Presentar una descripción general de la importancia relativa del sector equino en la economía del país y de la </w:t>
      </w:r>
      <w:r w:rsidRPr="00120B8F">
        <w:rPr>
          <w:i/>
          <w:lang w:val="es-ES"/>
        </w:rPr>
        <w:t>zona</w:t>
      </w:r>
      <w:r w:rsidRPr="00120B8F">
        <w:rPr>
          <w:lang w:val="es-ES"/>
        </w:rPr>
        <w:t xml:space="preserve">. Tomar en cuenta los siguientes sectores y destacar cualquier cambio significativo reciente observado en la producción (adjuntar documentos pertinentes si están disponibles): </w:t>
      </w:r>
    </w:p>
    <w:p w14:paraId="650DB9EC" w14:textId="5AA28DFD" w:rsidR="00DF7D02" w:rsidRPr="00DF7D02" w:rsidRDefault="00120B8F" w:rsidP="00DF7D02">
      <w:pPr>
        <w:pStyle w:val="Paragraphedeliste"/>
        <w:numPr>
          <w:ilvl w:val="2"/>
          <w:numId w:val="4"/>
        </w:numPr>
        <w:spacing w:after="120" w:line="240" w:lineRule="auto"/>
        <w:ind w:right="11" w:hanging="425"/>
        <w:contextualSpacing w:val="0"/>
        <w:rPr>
          <w:lang w:val="es-ES"/>
        </w:rPr>
      </w:pPr>
      <w:r w:rsidRPr="00DF7D02">
        <w:rPr>
          <w:lang w:val="es-ES"/>
        </w:rPr>
        <w:t xml:space="preserve">équidos destinados a la reproducción; </w:t>
      </w:r>
    </w:p>
    <w:p w14:paraId="074C646A" w14:textId="18B4E245" w:rsidR="00DF7D02" w:rsidRDefault="00120B8F" w:rsidP="00DF7D02">
      <w:pPr>
        <w:pStyle w:val="Paragraphedeliste"/>
        <w:numPr>
          <w:ilvl w:val="2"/>
          <w:numId w:val="4"/>
        </w:numPr>
        <w:spacing w:after="120" w:line="240" w:lineRule="auto"/>
        <w:ind w:right="11" w:hanging="425"/>
        <w:contextualSpacing w:val="0"/>
        <w:rPr>
          <w:lang w:val="es-ES"/>
        </w:rPr>
      </w:pPr>
      <w:r w:rsidRPr="00DF7D02">
        <w:rPr>
          <w:lang w:val="es-ES"/>
        </w:rPr>
        <w:t xml:space="preserve">caballos para competencias; </w:t>
      </w:r>
    </w:p>
    <w:p w14:paraId="7C93449F" w14:textId="21CC6DAE" w:rsidR="00DF7D02" w:rsidRDefault="00120B8F" w:rsidP="00DF7D02">
      <w:pPr>
        <w:pStyle w:val="Paragraphedeliste"/>
        <w:spacing w:after="120" w:line="240" w:lineRule="auto"/>
        <w:ind w:left="1276" w:right="11" w:hanging="425"/>
        <w:contextualSpacing w:val="0"/>
        <w:rPr>
          <w:lang w:val="es-ES"/>
        </w:rPr>
      </w:pPr>
      <w:proofErr w:type="spellStart"/>
      <w:r w:rsidRPr="00DF7D02">
        <w:rPr>
          <w:lang w:val="es-ES"/>
        </w:rPr>
        <w:t>iii</w:t>
      </w:r>
      <w:proofErr w:type="spellEnd"/>
      <w:r w:rsidRPr="00DF7D02">
        <w:rPr>
          <w:lang w:val="es-ES"/>
        </w:rPr>
        <w:t xml:space="preserve">) </w:t>
      </w:r>
      <w:r w:rsidR="00DF7D02">
        <w:rPr>
          <w:lang w:val="es-ES"/>
        </w:rPr>
        <w:tab/>
      </w:r>
      <w:r w:rsidRPr="00DF7D02">
        <w:rPr>
          <w:lang w:val="es-ES"/>
        </w:rPr>
        <w:t xml:space="preserve">équidos destinados al ocio; </w:t>
      </w:r>
    </w:p>
    <w:p w14:paraId="7949D2A1" w14:textId="3A987830" w:rsidR="00120B8F" w:rsidRPr="00DF7D02" w:rsidRDefault="00120B8F" w:rsidP="00DF7D02">
      <w:pPr>
        <w:pStyle w:val="Paragraphedeliste"/>
        <w:spacing w:after="120" w:line="240" w:lineRule="auto"/>
        <w:ind w:left="1276" w:right="11" w:hanging="425"/>
        <w:contextualSpacing w:val="0"/>
        <w:rPr>
          <w:lang w:val="es-ES"/>
        </w:rPr>
      </w:pPr>
      <w:proofErr w:type="spellStart"/>
      <w:r w:rsidRPr="00DF7D02">
        <w:rPr>
          <w:lang w:val="es-ES"/>
        </w:rPr>
        <w:t>iv</w:t>
      </w:r>
      <w:proofErr w:type="spellEnd"/>
      <w:r w:rsidRPr="00DF7D02">
        <w:rPr>
          <w:lang w:val="es-ES"/>
        </w:rPr>
        <w:t xml:space="preserve">) </w:t>
      </w:r>
      <w:r w:rsidR="00DF7D02">
        <w:rPr>
          <w:lang w:val="es-ES"/>
        </w:rPr>
        <w:tab/>
      </w:r>
      <w:r w:rsidRPr="00DF7D02">
        <w:rPr>
          <w:lang w:val="es-ES"/>
        </w:rPr>
        <w:t>équidos de exhibición;</w:t>
      </w:r>
    </w:p>
    <w:p w14:paraId="20225E1B" w14:textId="413F58A4" w:rsidR="00120B8F" w:rsidRPr="00120B8F" w:rsidRDefault="00120B8F" w:rsidP="00DF7D02">
      <w:pPr>
        <w:tabs>
          <w:tab w:val="center" w:pos="4613"/>
        </w:tabs>
        <w:spacing w:after="120" w:line="240" w:lineRule="auto"/>
        <w:ind w:left="1276" w:right="0" w:hanging="425"/>
        <w:jc w:val="left"/>
        <w:rPr>
          <w:lang w:val="es-ES"/>
        </w:rPr>
      </w:pPr>
      <w:r w:rsidRPr="00120B8F">
        <w:rPr>
          <w:lang w:val="es-ES"/>
        </w:rPr>
        <w:t>v)</w:t>
      </w:r>
      <w:r w:rsidRPr="00120B8F">
        <w:rPr>
          <w:lang w:val="es-ES"/>
        </w:rPr>
        <w:tab/>
        <w:t>équidos de trabajo, transporte y producción (incluidos burros, mulas y burdéganos).</w:t>
      </w:r>
    </w:p>
    <w:p w14:paraId="6180EFC6"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Censo de la </w:t>
      </w:r>
      <w:r w:rsidRPr="00120B8F">
        <w:rPr>
          <w:i/>
          <w:lang w:val="es-ES"/>
        </w:rPr>
        <w:t>fauna silvestre</w:t>
      </w:r>
      <w:r w:rsidRPr="00120B8F">
        <w:rPr>
          <w:lang w:val="es-ES"/>
        </w:rPr>
        <w:t xml:space="preserve">. ¿Existen équidos </w:t>
      </w:r>
      <w:r w:rsidRPr="00120B8F">
        <w:rPr>
          <w:i/>
          <w:lang w:val="es-ES"/>
        </w:rPr>
        <w:t>silvestres cautivos</w:t>
      </w:r>
      <w:r w:rsidRPr="00120B8F">
        <w:rPr>
          <w:lang w:val="es-ES"/>
        </w:rPr>
        <w:t xml:space="preserve">, </w:t>
      </w:r>
      <w:r w:rsidRPr="00120B8F">
        <w:rPr>
          <w:i/>
          <w:lang w:val="es-ES"/>
        </w:rPr>
        <w:t>silvestres</w:t>
      </w:r>
      <w:r w:rsidRPr="00120B8F">
        <w:rPr>
          <w:lang w:val="es-ES"/>
        </w:rPr>
        <w:t xml:space="preserve"> y </w:t>
      </w:r>
      <w:r w:rsidRPr="00120B8F">
        <w:rPr>
          <w:i/>
          <w:lang w:val="es-ES"/>
        </w:rPr>
        <w:t>asilvestrados</w:t>
      </w:r>
      <w:r w:rsidRPr="00120B8F">
        <w:rPr>
          <w:lang w:val="es-ES"/>
        </w:rPr>
        <w:t xml:space="preserve"> en el país y la </w:t>
      </w:r>
      <w:r w:rsidRPr="00120B8F">
        <w:rPr>
          <w:i/>
          <w:lang w:val="es-ES"/>
        </w:rPr>
        <w:t>zona</w:t>
      </w:r>
      <w:r w:rsidRPr="00120B8F">
        <w:rPr>
          <w:lang w:val="es-ES"/>
        </w:rPr>
        <w:t xml:space="preserve">? Presentar estimaciones del tamaño de las </w:t>
      </w:r>
      <w:r w:rsidRPr="00120B8F">
        <w:rPr>
          <w:i/>
          <w:lang w:val="es-ES"/>
        </w:rPr>
        <w:t>poblaciones</w:t>
      </w:r>
      <w:r w:rsidRPr="00120B8F">
        <w:rPr>
          <w:lang w:val="es-ES"/>
        </w:rPr>
        <w:t xml:space="preserve"> y de su distribución geográfica.</w:t>
      </w:r>
    </w:p>
    <w:p w14:paraId="2A7B6116" w14:textId="77777777" w:rsidR="00120B8F" w:rsidRDefault="00120B8F" w:rsidP="00EA2F7C">
      <w:pPr>
        <w:numPr>
          <w:ilvl w:val="0"/>
          <w:numId w:val="4"/>
        </w:numPr>
        <w:spacing w:after="180" w:line="240" w:lineRule="auto"/>
        <w:ind w:right="0" w:hanging="425"/>
      </w:pPr>
      <w:proofErr w:type="spellStart"/>
      <w:r>
        <w:rPr>
          <w:sz w:val="19"/>
          <w:u w:val="single" w:color="000000"/>
        </w:rPr>
        <w:t>Sistema</w:t>
      </w:r>
      <w:proofErr w:type="spellEnd"/>
      <w:r>
        <w:rPr>
          <w:sz w:val="19"/>
          <w:u w:val="single" w:color="000000"/>
        </w:rPr>
        <w:t xml:space="preserve"> </w:t>
      </w:r>
      <w:proofErr w:type="spellStart"/>
      <w:r>
        <w:rPr>
          <w:sz w:val="19"/>
          <w:u w:val="single" w:color="000000"/>
        </w:rPr>
        <w:t>veterinario</w:t>
      </w:r>
      <w:proofErr w:type="spellEnd"/>
    </w:p>
    <w:p w14:paraId="5A4860E2"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Legislación. Presentar un cuadro (y cuando esté disponible, un enlace internet) que incluya todas las legislaciones veterinarias, reglamentaciones y directivas de la </w:t>
      </w:r>
      <w:r w:rsidRPr="00120B8F">
        <w:rPr>
          <w:i/>
          <w:lang w:val="es-ES"/>
        </w:rPr>
        <w:t>autoridad veterinaria</w:t>
      </w:r>
      <w:r w:rsidRPr="00120B8F">
        <w:rPr>
          <w:lang w:val="es-ES"/>
        </w:rPr>
        <w:t xml:space="preserve"> en relación con la peste equina y una breve descripción de la relevancia de cada una. El cuadro deberá incluir, pero no limitarse a, la legislación sobre medidas de control de enfermedades y sistemas de compensación.</w:t>
      </w:r>
    </w:p>
    <w:p w14:paraId="25B99A6A" w14:textId="77777777" w:rsidR="00120B8F" w:rsidRDefault="00120B8F" w:rsidP="00EA2F7C">
      <w:pPr>
        <w:numPr>
          <w:ilvl w:val="1"/>
          <w:numId w:val="4"/>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peste equina. </w:t>
      </w:r>
      <w:proofErr w:type="spellStart"/>
      <w:r>
        <w:t>Presentar</w:t>
      </w:r>
      <w:proofErr w:type="spellEnd"/>
      <w:r>
        <w:t xml:space="preserve"> mapas, </w:t>
      </w:r>
      <w:proofErr w:type="spellStart"/>
      <w:r>
        <w:t>cifras</w:t>
      </w:r>
      <w:proofErr w:type="spellEnd"/>
      <w:r>
        <w:t xml:space="preserve"> y cuadros </w:t>
      </w:r>
      <w:proofErr w:type="spellStart"/>
      <w:r>
        <w:t>siempre</w:t>
      </w:r>
      <w:proofErr w:type="spellEnd"/>
      <w:r>
        <w:t xml:space="preserve"> que </w:t>
      </w:r>
      <w:proofErr w:type="spellStart"/>
      <w:r>
        <w:t>sea</w:t>
      </w:r>
      <w:proofErr w:type="spellEnd"/>
      <w:r>
        <w:t xml:space="preserve"> </w:t>
      </w:r>
      <w:proofErr w:type="spellStart"/>
      <w:r>
        <w:t>posible</w:t>
      </w:r>
      <w:proofErr w:type="spellEnd"/>
      <w:r>
        <w:t>.</w:t>
      </w:r>
    </w:p>
    <w:p w14:paraId="5C65A5F4" w14:textId="77777777" w:rsidR="00120B8F" w:rsidRPr="00120B8F" w:rsidRDefault="00120B8F" w:rsidP="00EA2F7C">
      <w:pPr>
        <w:numPr>
          <w:ilvl w:val="1"/>
          <w:numId w:val="4"/>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peste equina y a las especies susceptibles.</w:t>
      </w:r>
    </w:p>
    <w:p w14:paraId="429C6C7D"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Presentar una descripción de la intervención y participación de la industria, los productores, los ganaderos, incluidos los productores de subsistencia o a pequeña escala, los operarios, los </w:t>
      </w:r>
      <w:proofErr w:type="spellStart"/>
      <w:r w:rsidRPr="00120B8F">
        <w:rPr>
          <w:i/>
          <w:lang w:val="es-ES"/>
        </w:rPr>
        <w:t>paraprofesionales</w:t>
      </w:r>
      <w:proofErr w:type="spellEnd"/>
      <w:r w:rsidRPr="00120B8F">
        <w:rPr>
          <w:i/>
          <w:lang w:val="es-ES"/>
        </w:rPr>
        <w:t xml:space="preserve"> de veterinaria</w:t>
      </w:r>
      <w:r w:rsidRPr="00120B8F">
        <w:rPr>
          <w:lang w:val="es-ES"/>
        </w:rPr>
        <w:t xml:space="preserve">, incluyendo los trabajadores municipales en materia de sanidad animal, y otros grupos implicados en la </w:t>
      </w:r>
      <w:r w:rsidRPr="00120B8F">
        <w:rPr>
          <w:i/>
          <w:lang w:val="es-ES"/>
        </w:rPr>
        <w:t>vigilancia</w:t>
      </w:r>
      <w:r w:rsidRPr="00120B8F">
        <w:rPr>
          <w:lang w:val="es-ES"/>
        </w:rPr>
        <w:t xml:space="preserve"> y el control de la peste equina. Describir el papel y la estructura de los </w:t>
      </w:r>
      <w:r w:rsidRPr="00120B8F">
        <w:rPr>
          <w:i/>
          <w:lang w:val="es-ES"/>
        </w:rPr>
        <w:t>veterinarios</w:t>
      </w:r>
      <w:r w:rsidRPr="00120B8F">
        <w:rPr>
          <w:lang w:val="es-ES"/>
        </w:rPr>
        <w:t xml:space="preserve"> del sector privado (incluyendo el número y la distribución) en la </w:t>
      </w:r>
      <w:r w:rsidRPr="00120B8F">
        <w:rPr>
          <w:i/>
          <w:lang w:val="es-ES"/>
        </w:rPr>
        <w:t>vigilancia</w:t>
      </w:r>
      <w:r w:rsidRPr="00120B8F">
        <w:rPr>
          <w:lang w:val="es-ES"/>
        </w:rPr>
        <w:t xml:space="preserve"> y el control de la peste equina. Incluir una descripción de los programas específicos de formación continua y concienciación en materia de peste equina a todos los niveles.</w:t>
      </w:r>
    </w:p>
    <w:p w14:paraId="05FAD201" w14:textId="77777777" w:rsidR="00120B8F" w:rsidRPr="00120B8F" w:rsidRDefault="00120B8F" w:rsidP="00EA2F7C">
      <w:pPr>
        <w:numPr>
          <w:ilvl w:val="1"/>
          <w:numId w:val="4"/>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¿Los animales se identifican individualmente o por grupo? Describir los sistemas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aplicables a todos los sectores equinos. </w:t>
      </w:r>
      <w:proofErr w:type="gramStart"/>
      <w:r w:rsidRPr="00120B8F">
        <w:rPr>
          <w:lang w:val="es-ES"/>
        </w:rPr>
        <w:t xml:space="preserve">¿Cuáles son los desplazamientos habituales de équidos en el país o </w:t>
      </w:r>
      <w:r w:rsidRPr="00120B8F">
        <w:rPr>
          <w:i/>
          <w:lang w:val="es-ES"/>
        </w:rPr>
        <w:t>zona</w:t>
      </w:r>
      <w:r w:rsidRPr="00120B8F">
        <w:rPr>
          <w:lang w:val="es-ES"/>
        </w:rPr>
        <w:t xml:space="preserve">, y entre </w:t>
      </w:r>
      <w:r w:rsidRPr="00120B8F">
        <w:rPr>
          <w:i/>
          <w:lang w:val="es-ES"/>
        </w:rPr>
        <w:t>zonas</w:t>
      </w:r>
      <w:r w:rsidRPr="00120B8F">
        <w:rPr>
          <w:lang w:val="es-ES"/>
        </w:rPr>
        <w:t xml:space="preserve"> de igual o distinto estatus sanitario para todas las especies susceptibles.</w:t>
      </w:r>
      <w:proofErr w:type="gramEnd"/>
      <w:r w:rsidRPr="00120B8F">
        <w:rPr>
          <w:lang w:val="es-ES"/>
        </w:rPr>
        <w:t xml:space="preserve"> Suministrar pruebas de la eficacia en la </w:t>
      </w:r>
      <w:r w:rsidRPr="00120B8F">
        <w:rPr>
          <w:i/>
          <w:lang w:val="es-ES"/>
        </w:rPr>
        <w:t>identificación de los animales</w:t>
      </w:r>
      <w:r w:rsidRPr="00120B8F">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025714A2" w14:textId="77777777" w:rsidR="00120B8F" w:rsidRPr="00120B8F" w:rsidRDefault="00120B8F" w:rsidP="00EA2F7C">
      <w:pPr>
        <w:spacing w:after="180" w:line="240" w:lineRule="auto"/>
        <w:ind w:left="859" w:right="11"/>
        <w:rPr>
          <w:lang w:val="es-ES"/>
        </w:rPr>
      </w:pPr>
      <w:r w:rsidRPr="00120B8F">
        <w:rPr>
          <w:lang w:val="es-ES"/>
        </w:rPr>
        <w:t xml:space="preserve">Describir la estrategia de </w:t>
      </w:r>
      <w:r w:rsidRPr="00120B8F">
        <w:rPr>
          <w:i/>
          <w:lang w:val="es-ES"/>
        </w:rPr>
        <w:t>gestión del riesgo</w:t>
      </w:r>
      <w:r w:rsidRPr="00120B8F">
        <w:rPr>
          <w:lang w:val="es-ES"/>
        </w:rPr>
        <w:t xml:space="preserve"> en caso de movimientos no controlados de animales susceptibles (por ejemplo, migración estacional).</w:t>
      </w:r>
    </w:p>
    <w:p w14:paraId="61BF3B07" w14:textId="77777777" w:rsidR="00120B8F" w:rsidRPr="00120B8F" w:rsidRDefault="00120B8F" w:rsidP="00EA2F7C">
      <w:pPr>
        <w:spacing w:after="180" w:line="240" w:lineRule="auto"/>
        <w:ind w:left="859" w:right="11"/>
        <w:rPr>
          <w:lang w:val="es-ES"/>
        </w:rPr>
      </w:pPr>
      <w:r w:rsidRPr="00120B8F">
        <w:rPr>
          <w:lang w:val="es-ES"/>
        </w:rPr>
        <w:t>Suministrar información sobre los desplazamientos ilegales detectados en los 24 últimos meses y sobre las acciones implementadas al respecto.</w:t>
      </w:r>
    </w:p>
    <w:p w14:paraId="004873E2"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Desplazamiento de équidos con fines de ocio, competición y exhibición. ¿Cómo se controlan los desplazamientos de estos tipos de équidos en el país o </w:t>
      </w:r>
      <w:r w:rsidRPr="00120B8F">
        <w:rPr>
          <w:i/>
          <w:lang w:val="es-ES"/>
        </w:rPr>
        <w:t>zonas</w:t>
      </w:r>
      <w:r w:rsidRPr="00120B8F">
        <w:rPr>
          <w:lang w:val="es-ES"/>
        </w:rPr>
        <w:t>? Facilitar información sobre los sistemas, en especial, sobre el uso de registros, así como sobre cualquier acontecimiento que implique desplazamientos internacionales de équidos.</w:t>
      </w:r>
    </w:p>
    <w:p w14:paraId="769264A3"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Describir los sistemas de comercialización, o de transferencia de propiedad, de équidos en el país o </w:t>
      </w:r>
      <w:r w:rsidRPr="00120B8F">
        <w:rPr>
          <w:i/>
          <w:lang w:val="es-ES"/>
        </w:rPr>
        <w:t>zonas</w:t>
      </w:r>
      <w:r w:rsidRPr="00120B8F">
        <w:rPr>
          <w:lang w:val="es-ES"/>
        </w:rPr>
        <w:t>, incluso en el caso de los desplazamientos internacionales.</w:t>
      </w:r>
    </w:p>
    <w:p w14:paraId="692BC29E" w14:textId="77777777" w:rsidR="00120B8F" w:rsidRDefault="00120B8F" w:rsidP="00EA2F7C">
      <w:pPr>
        <w:numPr>
          <w:ilvl w:val="0"/>
          <w:numId w:val="4"/>
        </w:numPr>
        <w:spacing w:after="180" w:line="240" w:lineRule="auto"/>
        <w:ind w:right="0" w:hanging="425"/>
      </w:pPr>
      <w:proofErr w:type="spellStart"/>
      <w:r>
        <w:rPr>
          <w:sz w:val="19"/>
          <w:u w:val="single" w:color="000000"/>
        </w:rPr>
        <w:t>Erradicación</w:t>
      </w:r>
      <w:proofErr w:type="spellEnd"/>
      <w:r>
        <w:rPr>
          <w:sz w:val="19"/>
          <w:u w:val="single" w:color="000000"/>
        </w:rPr>
        <w:t xml:space="preserve"> de la peste </w:t>
      </w:r>
      <w:proofErr w:type="spellStart"/>
      <w:r>
        <w:rPr>
          <w:sz w:val="19"/>
          <w:u w:val="single" w:color="000000"/>
        </w:rPr>
        <w:t>equina</w:t>
      </w:r>
      <w:proofErr w:type="spellEnd"/>
    </w:p>
    <w:p w14:paraId="4ED603EF"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Historial. Si en el país nunca ha ocurrido la </w:t>
      </w:r>
      <w:r w:rsidRPr="00120B8F">
        <w:rPr>
          <w:i/>
          <w:lang w:val="es-ES"/>
        </w:rPr>
        <w:t>infección</w:t>
      </w:r>
      <w:r w:rsidRPr="00120B8F">
        <w:rPr>
          <w:lang w:val="es-ES"/>
        </w:rPr>
        <w:t xml:space="preserve"> o si no ha ocurrido durante los 25 últimos años, declarar explícitamente si la </w:t>
      </w:r>
      <w:r w:rsidRPr="00120B8F">
        <w:rPr>
          <w:i/>
          <w:lang w:val="es-ES"/>
        </w:rPr>
        <w:t>zona</w:t>
      </w:r>
      <w:r w:rsidRPr="00120B8F">
        <w:rPr>
          <w:lang w:val="es-ES"/>
        </w:rPr>
        <w:t xml:space="preserve"> solicita el reconocimiento de ausencia histórica, de conformidad con el Artículo 1.4.6. del </w:t>
      </w:r>
      <w:r w:rsidRPr="00120B8F">
        <w:rPr>
          <w:i/>
          <w:lang w:val="es-ES"/>
        </w:rPr>
        <w:t>Código Terrestre</w:t>
      </w:r>
      <w:r w:rsidRPr="00120B8F">
        <w:rPr>
          <w:lang w:val="es-ES"/>
        </w:rPr>
        <w:t>.</w:t>
      </w:r>
    </w:p>
    <w:p w14:paraId="0361CE2E" w14:textId="77777777" w:rsidR="00120B8F" w:rsidRPr="00120B8F" w:rsidRDefault="00120B8F" w:rsidP="00EA2F7C">
      <w:pPr>
        <w:spacing w:after="180" w:line="240" w:lineRule="auto"/>
        <w:ind w:left="860" w:right="11"/>
        <w:rPr>
          <w:lang w:val="es-ES"/>
        </w:rPr>
      </w:pPr>
      <w:r w:rsidRPr="00120B8F">
        <w:rPr>
          <w:lang w:val="es-ES"/>
        </w:rPr>
        <w:t xml:space="preserve">Si en la </w:t>
      </w:r>
      <w:r w:rsidRPr="00120B8F">
        <w:rPr>
          <w:i/>
          <w:lang w:val="es-ES"/>
        </w:rPr>
        <w:t>zona</w:t>
      </w:r>
      <w:r w:rsidRPr="00120B8F">
        <w:rPr>
          <w:lang w:val="es-ES"/>
        </w:rPr>
        <w:t xml:space="preserve"> ha ocurrido </w:t>
      </w:r>
      <w:r w:rsidRPr="00120B8F">
        <w:rPr>
          <w:i/>
          <w:lang w:val="es-ES"/>
        </w:rPr>
        <w:t>infección</w:t>
      </w:r>
      <w:r w:rsidRPr="00120B8F">
        <w:rPr>
          <w:lang w:val="es-ES"/>
        </w:rPr>
        <w:t xml:space="preserve"> en los 25 últimos años, presentar una descripción del historial de la peste equina en el país y en la </w:t>
      </w:r>
      <w:r w:rsidRPr="00120B8F">
        <w:rPr>
          <w:i/>
          <w:lang w:val="es-ES"/>
        </w:rPr>
        <w:t>zona</w:t>
      </w:r>
      <w:r w:rsidRPr="00120B8F">
        <w:rPr>
          <w:lang w:val="es-ES"/>
        </w:rPr>
        <w:t xml:space="preserve">, haciendo hincapié en los últimos años. Si procede, presentar cuadros y mapas que muestren la fecha de la primera detección, las fuentes y vías de introducción de la </w:t>
      </w:r>
      <w:r w:rsidRPr="00120B8F">
        <w:rPr>
          <w:i/>
          <w:lang w:val="es-ES"/>
        </w:rPr>
        <w:t>infección</w:t>
      </w:r>
      <w:r w:rsidRPr="00120B8F">
        <w:rPr>
          <w:lang w:val="es-ES"/>
        </w:rPr>
        <w:t xml:space="preserve">, la distribución espaciotemporal (número y localización de los </w:t>
      </w:r>
      <w:r w:rsidRPr="00120B8F">
        <w:rPr>
          <w:i/>
          <w:lang w:val="es-ES"/>
        </w:rPr>
        <w:t>brotes</w:t>
      </w:r>
      <w:r w:rsidRPr="00120B8F">
        <w:rPr>
          <w:lang w:val="es-ES"/>
        </w:rPr>
        <w:t xml:space="preserve"> por año), las especies susceptibles implicadas, la fecha del último </w:t>
      </w:r>
      <w:r w:rsidRPr="00120B8F">
        <w:rPr>
          <w:i/>
          <w:lang w:val="es-ES"/>
        </w:rPr>
        <w:t>caso</w:t>
      </w:r>
      <w:r w:rsidRPr="00120B8F">
        <w:rPr>
          <w:lang w:val="es-ES"/>
        </w:rPr>
        <w:t xml:space="preserve"> o la fecha de </w:t>
      </w:r>
      <w:r w:rsidRPr="00120B8F">
        <w:rPr>
          <w:i/>
          <w:lang w:val="es-ES"/>
        </w:rPr>
        <w:t>erradicación</w:t>
      </w:r>
      <w:r w:rsidRPr="00120B8F">
        <w:rPr>
          <w:lang w:val="es-ES"/>
        </w:rPr>
        <w:t xml:space="preserve"> en la </w:t>
      </w:r>
      <w:r w:rsidRPr="00120B8F">
        <w:rPr>
          <w:i/>
          <w:lang w:val="es-ES"/>
        </w:rPr>
        <w:t>zona</w:t>
      </w:r>
      <w:r w:rsidRPr="00120B8F">
        <w:rPr>
          <w:lang w:val="es-ES"/>
        </w:rPr>
        <w:t>.</w:t>
      </w:r>
    </w:p>
    <w:p w14:paraId="5A2F72D5"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Estrategia. Describir cómo se ha logrado controlar y erradicar la peste equina en la </w:t>
      </w:r>
      <w:r w:rsidRPr="00120B8F">
        <w:rPr>
          <w:i/>
          <w:lang w:val="es-ES"/>
        </w:rPr>
        <w:t>zona</w:t>
      </w:r>
      <w:r w:rsidRPr="00120B8F">
        <w:rPr>
          <w:lang w:val="es-ES"/>
        </w:rPr>
        <w:t xml:space="preserve"> (aislamiento de </w:t>
      </w:r>
      <w:r w:rsidRPr="00120B8F">
        <w:rPr>
          <w:i/>
          <w:lang w:val="es-ES"/>
        </w:rPr>
        <w:t>casos</w:t>
      </w:r>
      <w:r w:rsidRPr="00120B8F">
        <w:rPr>
          <w:lang w:val="es-ES"/>
        </w:rPr>
        <w:t xml:space="preserve">, </w:t>
      </w:r>
      <w:r w:rsidRPr="00120B8F">
        <w:rPr>
          <w:i/>
          <w:lang w:val="es-ES"/>
        </w:rPr>
        <w:t>sacrificio sanitario</w:t>
      </w:r>
      <w:r w:rsidRPr="00120B8F">
        <w:rPr>
          <w:lang w:val="es-ES"/>
        </w:rPr>
        <w:t xml:space="preserve">, zonificación, control de desplazamientos, protección de los équidos contra </w:t>
      </w:r>
      <w:r w:rsidRPr="00120B8F">
        <w:rPr>
          <w:i/>
          <w:lang w:val="es-ES"/>
        </w:rPr>
        <w:t>vectores</w:t>
      </w:r>
      <w:r w:rsidRPr="00120B8F">
        <w:rPr>
          <w:lang w:val="es-ES"/>
        </w:rPr>
        <w:t xml:space="preserve">). Precisar el calendario de </w:t>
      </w:r>
      <w:r w:rsidRPr="00120B8F">
        <w:rPr>
          <w:i/>
          <w:lang w:val="es-ES"/>
        </w:rPr>
        <w:t>erradicación</w:t>
      </w:r>
      <w:r w:rsidRPr="00120B8F">
        <w:rPr>
          <w:lang w:val="es-ES"/>
        </w:rPr>
        <w:t xml:space="preserve">. Describir y justificar las medidas correctivas que se han aplicado para evitar futuros </w:t>
      </w:r>
      <w:r w:rsidRPr="00120B8F">
        <w:rPr>
          <w:i/>
          <w:lang w:val="es-ES"/>
        </w:rPr>
        <w:t>brotes</w:t>
      </w:r>
      <w:r w:rsidRPr="00120B8F">
        <w:rPr>
          <w:lang w:val="es-ES"/>
        </w:rPr>
        <w:t xml:space="preserve"> de peste equina, en respuesta a las incursiones del virus de la peste equina en el pasado.</w:t>
      </w:r>
    </w:p>
    <w:p w14:paraId="69553117"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Vacunas y </w:t>
      </w:r>
      <w:r w:rsidRPr="00120B8F">
        <w:rPr>
          <w:i/>
          <w:lang w:val="es-ES"/>
        </w:rPr>
        <w:t>vacunación</w:t>
      </w:r>
      <w:r w:rsidRPr="00120B8F">
        <w:rPr>
          <w:lang w:val="es-ES"/>
        </w:rPr>
        <w:t>. Contestar brevemente las siguientes preguntas.</w:t>
      </w:r>
    </w:p>
    <w:p w14:paraId="044925C9" w14:textId="77777777" w:rsidR="00120B8F" w:rsidRDefault="00120B8F" w:rsidP="00EA2F7C">
      <w:pPr>
        <w:numPr>
          <w:ilvl w:val="2"/>
          <w:numId w:val="4"/>
        </w:numPr>
        <w:spacing w:after="180" w:line="240" w:lineRule="auto"/>
        <w:ind w:right="11" w:hanging="425"/>
      </w:pPr>
      <w:r w:rsidRPr="00120B8F">
        <w:rPr>
          <w:lang w:val="es-ES"/>
        </w:rPr>
        <w:t xml:space="preserve">¿Existe una legislación que prohíba la </w:t>
      </w:r>
      <w:r w:rsidRPr="00120B8F">
        <w:rPr>
          <w:i/>
          <w:lang w:val="es-ES"/>
        </w:rPr>
        <w:t>vacunación</w:t>
      </w:r>
      <w:r w:rsidRPr="00120B8F">
        <w:rPr>
          <w:lang w:val="es-ES"/>
        </w:rPr>
        <w:t xml:space="preserve">? </w:t>
      </w:r>
      <w:r>
        <w:t xml:space="preserve">En </w:t>
      </w:r>
      <w:proofErr w:type="spellStart"/>
      <w:r>
        <w:t>ese</w:t>
      </w:r>
      <w:proofErr w:type="spellEnd"/>
      <w:r>
        <w:t xml:space="preserve"> </w:t>
      </w:r>
      <w:proofErr w:type="spellStart"/>
      <w:proofErr w:type="gramStart"/>
      <w:r>
        <w:t>caso</w:t>
      </w:r>
      <w:proofErr w:type="spellEnd"/>
      <w:r>
        <w:t>:</w:t>
      </w:r>
      <w:proofErr w:type="gramEnd"/>
    </w:p>
    <w:p w14:paraId="053B4F1D" w14:textId="77777777" w:rsidR="00120B8F" w:rsidRPr="00120B8F" w:rsidRDefault="00120B8F" w:rsidP="00EA2F7C">
      <w:pPr>
        <w:numPr>
          <w:ilvl w:val="3"/>
          <w:numId w:val="4"/>
        </w:numPr>
        <w:spacing w:after="180" w:line="240" w:lineRule="auto"/>
        <w:ind w:right="11" w:hanging="425"/>
        <w:rPr>
          <w:lang w:val="es-ES"/>
        </w:rPr>
      </w:pPr>
      <w:r w:rsidRPr="00120B8F">
        <w:rPr>
          <w:lang w:val="es-ES"/>
        </w:rPr>
        <w:t xml:space="preserve">Indicar la fecha en que se prohibió formalmente la </w:t>
      </w:r>
      <w:r w:rsidRPr="00120B8F">
        <w:rPr>
          <w:i/>
          <w:lang w:val="es-ES"/>
        </w:rPr>
        <w:t>vacunación</w:t>
      </w:r>
      <w:r w:rsidRPr="00120B8F">
        <w:rPr>
          <w:lang w:val="es-ES"/>
        </w:rPr>
        <w:t>;</w:t>
      </w:r>
    </w:p>
    <w:p w14:paraId="4F56BCC3" w14:textId="77777777" w:rsidR="00120B8F" w:rsidRPr="00120B8F" w:rsidRDefault="00120B8F" w:rsidP="00EA2F7C">
      <w:pPr>
        <w:numPr>
          <w:ilvl w:val="3"/>
          <w:numId w:val="4"/>
        </w:numPr>
        <w:spacing w:after="180" w:line="240" w:lineRule="auto"/>
        <w:ind w:right="11" w:hanging="425"/>
        <w:rPr>
          <w:lang w:val="es-ES"/>
        </w:rPr>
      </w:pPr>
      <w:r w:rsidRPr="00120B8F">
        <w:rPr>
          <w:lang w:val="es-ES"/>
        </w:rPr>
        <w:t xml:space="preserve">brindar información sobre los casos de detección de </w:t>
      </w:r>
      <w:r w:rsidRPr="00120B8F">
        <w:rPr>
          <w:i/>
          <w:lang w:val="es-ES"/>
        </w:rPr>
        <w:t>vacunación</w:t>
      </w:r>
      <w:r w:rsidRPr="00120B8F">
        <w:rPr>
          <w:lang w:val="es-ES"/>
        </w:rPr>
        <w:t xml:space="preserve"> ilegal durante el periodo de notificación y las acciones tomadas en respuesta a la detección.</w:t>
      </w:r>
    </w:p>
    <w:p w14:paraId="4D946BA4" w14:textId="77777777" w:rsidR="00120B8F" w:rsidRDefault="00120B8F" w:rsidP="00EA2F7C">
      <w:pPr>
        <w:numPr>
          <w:ilvl w:val="2"/>
          <w:numId w:val="4"/>
        </w:numPr>
        <w:spacing w:after="180" w:line="240" w:lineRule="auto"/>
        <w:ind w:right="11" w:hanging="425"/>
      </w:pPr>
      <w:r w:rsidRPr="00120B8F">
        <w:rPr>
          <w:lang w:val="es-ES"/>
        </w:rPr>
        <w:t xml:space="preserve">¿Alguna vez se aplicó la </w:t>
      </w:r>
      <w:r w:rsidRPr="00120B8F">
        <w:rPr>
          <w:i/>
          <w:lang w:val="es-ES"/>
        </w:rPr>
        <w:t>vacunación</w:t>
      </w:r>
      <w:r w:rsidRPr="00120B8F">
        <w:rPr>
          <w:lang w:val="es-ES"/>
        </w:rPr>
        <w:t xml:space="preserve"> en el país? </w:t>
      </w:r>
      <w:r>
        <w:t xml:space="preserve">En </w:t>
      </w:r>
      <w:proofErr w:type="spellStart"/>
      <w:r>
        <w:t>caso</w:t>
      </w:r>
      <w:proofErr w:type="spellEnd"/>
      <w:r>
        <w:t xml:space="preserve"> </w:t>
      </w:r>
      <w:proofErr w:type="spellStart"/>
      <w:proofErr w:type="gramStart"/>
      <w:r>
        <w:t>afirmativo</w:t>
      </w:r>
      <w:proofErr w:type="spellEnd"/>
      <w:r>
        <w:t>:</w:t>
      </w:r>
      <w:proofErr w:type="gramEnd"/>
    </w:p>
    <w:p w14:paraId="40CC3403" w14:textId="77777777" w:rsidR="00DF7D02" w:rsidRDefault="00120B8F" w:rsidP="00EA2F7C">
      <w:pPr>
        <w:numPr>
          <w:ilvl w:val="3"/>
          <w:numId w:val="4"/>
        </w:numPr>
        <w:spacing w:after="180" w:line="240" w:lineRule="auto"/>
        <w:ind w:right="11" w:hanging="425"/>
        <w:rPr>
          <w:lang w:val="es-ES"/>
        </w:rPr>
      </w:pPr>
      <w:r w:rsidRPr="00120B8F">
        <w:rPr>
          <w:lang w:val="es-ES"/>
        </w:rPr>
        <w:t xml:space="preserve">Indicar la fecha en que se llevó a cabo la última </w:t>
      </w:r>
      <w:r w:rsidRPr="00120B8F">
        <w:rPr>
          <w:i/>
          <w:lang w:val="es-ES"/>
        </w:rPr>
        <w:t>vacunación</w:t>
      </w:r>
      <w:r w:rsidRPr="00120B8F">
        <w:rPr>
          <w:lang w:val="es-ES"/>
        </w:rPr>
        <w:t>;</w:t>
      </w:r>
    </w:p>
    <w:p w14:paraId="51F25482" w14:textId="523B3845" w:rsidR="00120B8F" w:rsidRPr="00120B8F" w:rsidRDefault="00120B8F" w:rsidP="00EA2F7C">
      <w:pPr>
        <w:numPr>
          <w:ilvl w:val="3"/>
          <w:numId w:val="4"/>
        </w:numPr>
        <w:spacing w:after="180" w:line="240" w:lineRule="auto"/>
        <w:ind w:right="11" w:hanging="425"/>
        <w:rPr>
          <w:lang w:val="es-ES"/>
        </w:rPr>
      </w:pPr>
      <w:r w:rsidRPr="00120B8F">
        <w:rPr>
          <w:lang w:val="es-ES"/>
        </w:rPr>
        <w:t xml:space="preserve">¿Qué tipo de vacuna se utilizó en la </w:t>
      </w:r>
      <w:r w:rsidRPr="00120B8F">
        <w:rPr>
          <w:i/>
          <w:lang w:val="es-ES"/>
        </w:rPr>
        <w:t>zona</w:t>
      </w:r>
      <w:r w:rsidRPr="00120B8F">
        <w:rPr>
          <w:lang w:val="es-ES"/>
        </w:rPr>
        <w:t xml:space="preserve"> y en el resto del país?</w:t>
      </w:r>
    </w:p>
    <w:p w14:paraId="58A0E893" w14:textId="77777777" w:rsidR="00120B8F" w:rsidRDefault="00120B8F" w:rsidP="00EA2F7C">
      <w:pPr>
        <w:numPr>
          <w:ilvl w:val="3"/>
          <w:numId w:val="4"/>
        </w:numPr>
        <w:spacing w:after="180" w:line="240" w:lineRule="auto"/>
        <w:ind w:right="11" w:hanging="425"/>
      </w:pPr>
      <w:r>
        <w:t>¿</w:t>
      </w:r>
      <w:proofErr w:type="spellStart"/>
      <w:r>
        <w:t>Qué</w:t>
      </w:r>
      <w:proofErr w:type="spellEnd"/>
      <w:r>
        <w:t xml:space="preserve"> </w:t>
      </w:r>
      <w:proofErr w:type="spellStart"/>
      <w:r>
        <w:t>especies</w:t>
      </w:r>
      <w:proofErr w:type="spellEnd"/>
      <w:r>
        <w:t xml:space="preserve"> se </w:t>
      </w:r>
      <w:proofErr w:type="spellStart"/>
      <w:proofErr w:type="gramStart"/>
      <w:r>
        <w:t>vacunaron</w:t>
      </w:r>
      <w:proofErr w:type="spellEnd"/>
      <w:r>
        <w:t>?</w:t>
      </w:r>
      <w:proofErr w:type="gramEnd"/>
    </w:p>
    <w:p w14:paraId="30073814" w14:textId="77777777" w:rsidR="00120B8F" w:rsidRPr="00120B8F" w:rsidRDefault="00120B8F" w:rsidP="00EA2F7C">
      <w:pPr>
        <w:numPr>
          <w:ilvl w:val="3"/>
          <w:numId w:val="4"/>
        </w:numPr>
        <w:spacing w:after="180" w:line="240" w:lineRule="auto"/>
        <w:ind w:right="11" w:hanging="425"/>
        <w:rPr>
          <w:lang w:val="es-ES"/>
        </w:rPr>
      </w:pPr>
      <w:r w:rsidRPr="00120B8F">
        <w:rPr>
          <w:lang w:val="es-ES"/>
        </w:rPr>
        <w:t>¿Cómo se identificaron los animales vacunados?</w:t>
      </w:r>
    </w:p>
    <w:p w14:paraId="1FFF2797" w14:textId="77777777" w:rsidR="00120B8F" w:rsidRPr="00120B8F" w:rsidRDefault="00120B8F" w:rsidP="00EA2F7C">
      <w:pPr>
        <w:numPr>
          <w:ilvl w:val="3"/>
          <w:numId w:val="4"/>
        </w:numPr>
        <w:spacing w:after="180" w:line="240" w:lineRule="auto"/>
        <w:ind w:right="11" w:hanging="425"/>
        <w:rPr>
          <w:lang w:val="es-ES"/>
        </w:rPr>
      </w:pPr>
      <w:r w:rsidRPr="00120B8F">
        <w:rPr>
          <w:lang w:val="es-ES"/>
        </w:rPr>
        <w:t>¿Cuál fue el destino final de dichos animales?</w:t>
      </w:r>
    </w:p>
    <w:p w14:paraId="1A9E9AE8" w14:textId="77777777" w:rsidR="00120B8F" w:rsidRPr="00120B8F" w:rsidRDefault="00120B8F" w:rsidP="00EA2F7C">
      <w:pPr>
        <w:numPr>
          <w:ilvl w:val="2"/>
          <w:numId w:val="4"/>
        </w:numPr>
        <w:spacing w:after="180" w:line="240" w:lineRule="auto"/>
        <w:ind w:right="11" w:hanging="425"/>
        <w:rPr>
          <w:lang w:val="es-ES"/>
        </w:rPr>
      </w:pPr>
      <w:r w:rsidRPr="00120B8F">
        <w:rPr>
          <w:lang w:val="es-ES"/>
        </w:rPr>
        <w:t xml:space="preserve">Además, si la </w:t>
      </w:r>
      <w:r w:rsidRPr="00120B8F">
        <w:rPr>
          <w:i/>
          <w:lang w:val="es-ES"/>
        </w:rPr>
        <w:t>vacunación</w:t>
      </w:r>
      <w:r w:rsidRPr="00120B8F">
        <w:rPr>
          <w:lang w:val="es-ES"/>
        </w:rPr>
        <w:t xml:space="preserve"> se aplicó durante los 24 últimos meses, describir y justificar la estrategia y el programa de </w:t>
      </w:r>
      <w:r w:rsidRPr="00120B8F">
        <w:rPr>
          <w:i/>
          <w:lang w:val="es-ES"/>
        </w:rPr>
        <w:t>vacunación</w:t>
      </w:r>
      <w:r w:rsidRPr="00120B8F">
        <w:rPr>
          <w:lang w:val="es-ES"/>
        </w:rPr>
        <w:t>, incluyendo:</w:t>
      </w:r>
    </w:p>
    <w:p w14:paraId="51A981F5" w14:textId="77777777" w:rsidR="00120B8F" w:rsidRPr="00120B8F" w:rsidRDefault="00120B8F" w:rsidP="00EA2F7C">
      <w:pPr>
        <w:numPr>
          <w:ilvl w:val="3"/>
          <w:numId w:val="4"/>
        </w:numPr>
        <w:spacing w:after="180" w:line="240" w:lineRule="auto"/>
        <w:ind w:right="11" w:hanging="425"/>
        <w:rPr>
          <w:lang w:val="es-ES"/>
        </w:rPr>
      </w:pPr>
      <w:r w:rsidRPr="00120B8F">
        <w:rPr>
          <w:lang w:val="es-ES"/>
        </w:rPr>
        <w:t>las cepas de la vacuna;</w:t>
      </w:r>
    </w:p>
    <w:p w14:paraId="6EEB7F60" w14:textId="77777777" w:rsidR="00120B8F" w:rsidRDefault="00120B8F" w:rsidP="00EA2F7C">
      <w:pPr>
        <w:numPr>
          <w:ilvl w:val="3"/>
          <w:numId w:val="4"/>
        </w:numPr>
        <w:spacing w:after="180" w:line="240" w:lineRule="auto"/>
        <w:ind w:right="11" w:hanging="425"/>
      </w:pPr>
      <w:proofErr w:type="gramStart"/>
      <w:r>
        <w:t>las</w:t>
      </w:r>
      <w:proofErr w:type="gramEnd"/>
      <w:r>
        <w:t xml:space="preserve"> </w:t>
      </w:r>
      <w:proofErr w:type="spellStart"/>
      <w:r>
        <w:t>especies</w:t>
      </w:r>
      <w:proofErr w:type="spellEnd"/>
      <w:r>
        <w:t xml:space="preserve"> </w:t>
      </w:r>
      <w:proofErr w:type="spellStart"/>
      <w:r>
        <w:t>vacunadas</w:t>
      </w:r>
      <w:proofErr w:type="spellEnd"/>
      <w:r>
        <w:t>;</w:t>
      </w:r>
    </w:p>
    <w:p w14:paraId="5B826AE1" w14:textId="77777777" w:rsidR="00120B8F" w:rsidRPr="00120B8F" w:rsidRDefault="00120B8F" w:rsidP="00EA2F7C">
      <w:pPr>
        <w:numPr>
          <w:ilvl w:val="3"/>
          <w:numId w:val="4"/>
        </w:numPr>
        <w:spacing w:after="180" w:line="240" w:lineRule="auto"/>
        <w:ind w:right="11" w:hanging="425"/>
        <w:rPr>
          <w:lang w:val="es-ES"/>
        </w:rPr>
      </w:pPr>
      <w:r w:rsidRPr="00120B8F">
        <w:rPr>
          <w:lang w:val="es-ES"/>
        </w:rPr>
        <w:t>la identificación de los animales vacunados;</w:t>
      </w:r>
    </w:p>
    <w:p w14:paraId="354B0DE2" w14:textId="77777777" w:rsidR="00120B8F" w:rsidRPr="00120B8F" w:rsidRDefault="00120B8F" w:rsidP="00EA2F7C">
      <w:pPr>
        <w:numPr>
          <w:ilvl w:val="3"/>
          <w:numId w:val="4"/>
        </w:numPr>
        <w:spacing w:after="180" w:line="240" w:lineRule="auto"/>
        <w:ind w:right="11" w:hanging="425"/>
        <w:rPr>
          <w:lang w:val="es-ES"/>
        </w:rPr>
      </w:pPr>
      <w:r w:rsidRPr="00120B8F">
        <w:rPr>
          <w:lang w:val="es-ES"/>
        </w:rPr>
        <w:t xml:space="preserve">la forma en que se certificó o notificó la </w:t>
      </w:r>
      <w:r w:rsidRPr="00120B8F">
        <w:rPr>
          <w:i/>
          <w:lang w:val="es-ES"/>
        </w:rPr>
        <w:t>vacunación</w:t>
      </w:r>
      <w:r w:rsidRPr="00120B8F">
        <w:rPr>
          <w:lang w:val="es-ES"/>
        </w:rPr>
        <w:t xml:space="preserve"> de los animales y los registros conservados;</w:t>
      </w:r>
    </w:p>
    <w:p w14:paraId="1B607045" w14:textId="77777777" w:rsidR="00120B8F" w:rsidRPr="00120B8F" w:rsidRDefault="00120B8F" w:rsidP="00EA2F7C">
      <w:pPr>
        <w:numPr>
          <w:ilvl w:val="3"/>
          <w:numId w:val="4"/>
        </w:numPr>
        <w:spacing w:after="180" w:line="240" w:lineRule="auto"/>
        <w:ind w:right="11" w:hanging="425"/>
        <w:rPr>
          <w:lang w:val="es-ES"/>
        </w:rPr>
      </w:pPr>
      <w:r w:rsidRPr="00120B8F">
        <w:rPr>
          <w:lang w:val="es-ES"/>
        </w:rPr>
        <w:t xml:space="preserve">las pruebas de la conformidad de la vacuna utilizada con las disposiciones del Capítulo 3.5.1. del </w:t>
      </w:r>
      <w:r w:rsidRPr="00120B8F">
        <w:rPr>
          <w:i/>
          <w:lang w:val="es-ES"/>
        </w:rPr>
        <w:t>Manual Terrestre</w:t>
      </w:r>
      <w:r w:rsidRPr="00120B8F">
        <w:rPr>
          <w:lang w:val="es-ES"/>
        </w:rPr>
        <w:t>.</w:t>
      </w:r>
    </w:p>
    <w:p w14:paraId="5DBFC063"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Describir la legislación, organización e implementación de la campaña de </w:t>
      </w:r>
      <w:r w:rsidRPr="00120B8F">
        <w:rPr>
          <w:i/>
          <w:lang w:val="es-ES"/>
        </w:rPr>
        <w:t>erradicación</w:t>
      </w:r>
      <w:r w:rsidRPr="00120B8F">
        <w:rPr>
          <w:lang w:val="es-ES"/>
        </w:rPr>
        <w:t xml:space="preserve">. Referirse a la legislación aplicable en el marco de las campañas de </w:t>
      </w:r>
      <w:r w:rsidRPr="00120B8F">
        <w:rPr>
          <w:i/>
          <w:lang w:val="es-ES"/>
        </w:rPr>
        <w:t>erradicación</w:t>
      </w:r>
      <w:r w:rsidRPr="00120B8F">
        <w:rPr>
          <w:lang w:val="es-ES"/>
        </w:rPr>
        <w:t xml:space="preserve"> y a su organización en distintos niveles. Indicar si existen manuales operativos detallados y en tal caso, resumirlos.</w:t>
      </w:r>
    </w:p>
    <w:p w14:paraId="20446E15" w14:textId="77777777" w:rsidR="00120B8F" w:rsidRDefault="00120B8F" w:rsidP="00EA2F7C">
      <w:pPr>
        <w:numPr>
          <w:ilvl w:val="0"/>
          <w:numId w:val="4"/>
        </w:numPr>
        <w:spacing w:after="180" w:line="240" w:lineRule="auto"/>
        <w:ind w:right="0" w:hanging="425"/>
      </w:pPr>
      <w:proofErr w:type="spellStart"/>
      <w:r>
        <w:rPr>
          <w:sz w:val="19"/>
          <w:u w:val="single" w:color="000000"/>
        </w:rPr>
        <w:t>Diagnóstico</w:t>
      </w:r>
      <w:proofErr w:type="spellEnd"/>
      <w:r>
        <w:rPr>
          <w:sz w:val="19"/>
          <w:u w:val="single" w:color="000000"/>
        </w:rPr>
        <w:t xml:space="preserve"> de la peste </w:t>
      </w:r>
      <w:proofErr w:type="spellStart"/>
      <w:r>
        <w:rPr>
          <w:sz w:val="19"/>
          <w:u w:val="single" w:color="000000"/>
        </w:rPr>
        <w:t>equina</w:t>
      </w:r>
      <w:proofErr w:type="spellEnd"/>
    </w:p>
    <w:p w14:paraId="7C3FE67B"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las disposiciones de los Capítulos 1.1.2., 1.1.3. y 3.5.1. del </w:t>
      </w:r>
      <w:r w:rsidRPr="00120B8F">
        <w:rPr>
          <w:i/>
          <w:lang w:val="es-ES"/>
        </w:rPr>
        <w:t>Manual Terrestre</w:t>
      </w:r>
      <w:r w:rsidRPr="00120B8F">
        <w:rPr>
          <w:lang w:val="es-ES"/>
        </w:rPr>
        <w:t xml:space="preserve">. </w:t>
      </w:r>
      <w:proofErr w:type="spellStart"/>
      <w:r>
        <w:t>Aclarar</w:t>
      </w:r>
      <w:proofErr w:type="spellEnd"/>
      <w:r>
        <w:t xml:space="preserve"> los </w:t>
      </w:r>
      <w:proofErr w:type="spellStart"/>
      <w:r>
        <w:t>siguientes</w:t>
      </w:r>
      <w:proofErr w:type="spellEnd"/>
      <w:r>
        <w:t xml:space="preserve"> </w:t>
      </w:r>
      <w:proofErr w:type="spellStart"/>
      <w:proofErr w:type="gramStart"/>
      <w:r>
        <w:t>puntos</w:t>
      </w:r>
      <w:proofErr w:type="spellEnd"/>
      <w:r>
        <w:t>:</w:t>
      </w:r>
      <w:proofErr w:type="gramEnd"/>
    </w:p>
    <w:p w14:paraId="3A79E822" w14:textId="77777777" w:rsidR="00120B8F" w:rsidRDefault="00120B8F" w:rsidP="00EA2F7C">
      <w:pPr>
        <w:numPr>
          <w:ilvl w:val="1"/>
          <w:numId w:val="4"/>
        </w:numPr>
        <w:spacing w:after="180" w:line="240" w:lineRule="auto"/>
        <w:ind w:right="11" w:hanging="425"/>
      </w:pPr>
      <w:r w:rsidRPr="00120B8F">
        <w:rPr>
          <w:lang w:val="es-ES"/>
        </w:rPr>
        <w:t xml:space="preserve">¿Se hace el diagnóstico de </w:t>
      </w:r>
      <w:r w:rsidRPr="00120B8F">
        <w:rPr>
          <w:i/>
          <w:lang w:val="es-ES"/>
        </w:rPr>
        <w:t>laboratorio</w:t>
      </w:r>
      <w:r w:rsidRPr="00120B8F">
        <w:rPr>
          <w:lang w:val="es-ES"/>
        </w:rPr>
        <w:t xml:space="preserve"> de la peste equina dentro el país? Si se hace en el país, presentar la lista de </w:t>
      </w:r>
      <w:r w:rsidRPr="00120B8F">
        <w:rPr>
          <w:i/>
          <w:lang w:val="es-ES"/>
        </w:rPr>
        <w:t>laboratorios</w:t>
      </w:r>
      <w:r w:rsidRPr="00120B8F">
        <w:rPr>
          <w:lang w:val="es-ES"/>
        </w:rPr>
        <w:t xml:space="preserve"> autorizados para diagnosticar la peste equina. Indicar los </w:t>
      </w:r>
      <w:r w:rsidRPr="00120B8F">
        <w:rPr>
          <w:i/>
          <w:lang w:val="es-ES"/>
        </w:rPr>
        <w:t>laboratorios</w:t>
      </w:r>
      <w:r w:rsidRPr="00120B8F">
        <w:rPr>
          <w:lang w:val="es-ES"/>
        </w:rPr>
        <w:t xml:space="preserve"> en los que se hace el diagnóstico de las muestras procedentes de la </w:t>
      </w:r>
      <w:r w:rsidRPr="00120B8F">
        <w:rPr>
          <w:i/>
          <w:lang w:val="es-ES"/>
        </w:rPr>
        <w:t>zona</w:t>
      </w:r>
      <w:r w:rsidRPr="00120B8F">
        <w:rPr>
          <w:lang w:val="es-ES"/>
        </w:rPr>
        <w:t xml:space="preserve">. </w:t>
      </w:r>
      <w:proofErr w:type="spellStart"/>
      <w:r>
        <w:t>Aclarar</w:t>
      </w:r>
      <w:proofErr w:type="spellEnd"/>
      <w:r>
        <w:t xml:space="preserve"> los </w:t>
      </w:r>
      <w:proofErr w:type="spellStart"/>
      <w:r>
        <w:t>puntos</w:t>
      </w:r>
      <w:proofErr w:type="spellEnd"/>
      <w:r>
        <w:t xml:space="preserve"> </w:t>
      </w:r>
      <w:proofErr w:type="spellStart"/>
      <w:proofErr w:type="gramStart"/>
      <w:r>
        <w:t>siguientes</w:t>
      </w:r>
      <w:proofErr w:type="spellEnd"/>
      <w:r>
        <w:t>:</w:t>
      </w:r>
      <w:proofErr w:type="gramEnd"/>
    </w:p>
    <w:p w14:paraId="71CB261B" w14:textId="77777777" w:rsidR="00120B8F" w:rsidRPr="00120B8F" w:rsidRDefault="00120B8F" w:rsidP="00EA2F7C">
      <w:pPr>
        <w:numPr>
          <w:ilvl w:val="2"/>
          <w:numId w:val="4"/>
        </w:numPr>
        <w:spacing w:after="180" w:line="240" w:lineRule="auto"/>
        <w:ind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1981DE22" w14:textId="77777777" w:rsidR="00120B8F" w:rsidRPr="00120B8F" w:rsidRDefault="00120B8F" w:rsidP="00EA2F7C">
      <w:pPr>
        <w:numPr>
          <w:ilvl w:val="2"/>
          <w:numId w:val="4"/>
        </w:numPr>
        <w:spacing w:after="180" w:line="240" w:lineRule="auto"/>
        <w:ind w:right="11" w:hanging="425"/>
        <w:rPr>
          <w:lang w:val="es-ES"/>
        </w:rPr>
      </w:pPr>
      <w:r w:rsidRPr="00120B8F">
        <w:rPr>
          <w:lang w:val="es-ES"/>
        </w:rPr>
        <w:t xml:space="preserve">Detalles sobre la capacidad de prueba y los tipos de pruebas realizadas y su eficacia para el uso dado (especificidad y sensibilidad por tipo de prueba). Detallar el número de pruebas de detección de la peste equina realizadas en los 24 últimos meses en </w:t>
      </w:r>
      <w:r w:rsidRPr="00120B8F">
        <w:rPr>
          <w:i/>
          <w:lang w:val="es-ES"/>
        </w:rPr>
        <w:t>laboratorios</w:t>
      </w:r>
      <w:r w:rsidRPr="00120B8F">
        <w:rPr>
          <w:lang w:val="es-ES"/>
        </w:rPr>
        <w:t xml:space="preserve"> nacionales y en </w:t>
      </w:r>
      <w:r w:rsidRPr="00120B8F">
        <w:rPr>
          <w:i/>
          <w:lang w:val="es-ES"/>
        </w:rPr>
        <w:t>laboratorios</w:t>
      </w:r>
      <w:r w:rsidRPr="00120B8F">
        <w:rPr>
          <w:lang w:val="es-ES"/>
        </w:rPr>
        <w:t xml:space="preserve"> en otros países, si es pertinente;</w:t>
      </w:r>
    </w:p>
    <w:p w14:paraId="26338FCD" w14:textId="77777777" w:rsidR="00120B8F" w:rsidRPr="00120B8F" w:rsidRDefault="00120B8F" w:rsidP="00EA2F7C">
      <w:pPr>
        <w:numPr>
          <w:ilvl w:val="2"/>
          <w:numId w:val="4"/>
        </w:numPr>
        <w:spacing w:after="180" w:line="240" w:lineRule="auto"/>
        <w:ind w:right="11" w:hanging="425"/>
        <w:rPr>
          <w:lang w:val="es-ES"/>
        </w:rPr>
      </w:pPr>
      <w:r w:rsidRPr="00120B8F">
        <w:rPr>
          <w:lang w:val="es-ES"/>
        </w:rPr>
        <w:t xml:space="preserve">Procedimientos para garantizar la calidad y la acreditación oficial de </w:t>
      </w:r>
      <w:r w:rsidRPr="00120B8F">
        <w:rPr>
          <w:i/>
          <w:lang w:val="es-ES"/>
        </w:rPr>
        <w:t>laboratorios</w:t>
      </w:r>
      <w:r w:rsidRPr="00120B8F">
        <w:rPr>
          <w:lang w:val="es-ES"/>
        </w:rPr>
        <w:t>. Dar detalles sobre los sistemas certificados internos de gestión de la calidad, ya sea existentes o previstos (buenas prácticas de laboratorio, ISO, etc.);</w:t>
      </w:r>
    </w:p>
    <w:p w14:paraId="23206FF6" w14:textId="77777777" w:rsidR="00120B8F" w:rsidRPr="00120B8F" w:rsidRDefault="00120B8F" w:rsidP="00EA2F7C">
      <w:pPr>
        <w:numPr>
          <w:ilvl w:val="2"/>
          <w:numId w:val="4"/>
        </w:numPr>
        <w:spacing w:after="180" w:line="240" w:lineRule="auto"/>
        <w:ind w:right="11" w:hanging="425"/>
        <w:rPr>
          <w:lang w:val="es-ES"/>
        </w:rPr>
      </w:pPr>
      <w:r w:rsidRPr="00120B8F">
        <w:rPr>
          <w:lang w:val="es-ES"/>
        </w:rPr>
        <w:t xml:space="preserve">Dar detalles sobre el desempeño en pruebas de validación </w:t>
      </w:r>
      <w:proofErr w:type="spellStart"/>
      <w:r w:rsidRPr="00120B8F">
        <w:rPr>
          <w:lang w:val="es-ES"/>
        </w:rPr>
        <w:t>interlaboratorios</w:t>
      </w:r>
      <w:proofErr w:type="spellEnd"/>
      <w:r w:rsidRPr="00120B8F">
        <w:rPr>
          <w:lang w:val="es-ES"/>
        </w:rPr>
        <w:t xml:space="preserve"> (pruebas comparativas), incluyendo los resultados más recientes y, en su caso, las medidas correctivas aplicadas;</w:t>
      </w:r>
    </w:p>
    <w:p w14:paraId="2E73E498" w14:textId="77777777" w:rsidR="00120B8F" w:rsidRPr="00120B8F" w:rsidRDefault="00120B8F" w:rsidP="00EA2F7C">
      <w:pPr>
        <w:numPr>
          <w:ilvl w:val="2"/>
          <w:numId w:val="4"/>
        </w:numPr>
        <w:spacing w:after="180" w:line="240" w:lineRule="auto"/>
        <w:ind w:right="11" w:hanging="425"/>
        <w:rPr>
          <w:lang w:val="es-ES"/>
        </w:rPr>
      </w:pPr>
      <w:r w:rsidRPr="00120B8F">
        <w:rPr>
          <w:lang w:val="es-ES"/>
        </w:rPr>
        <w:t>Detallar la manipulación del agente patógeno vivo incluyendo una descripción de las medidas de bioseguridad y protección humana aplicadas;</w:t>
      </w:r>
    </w:p>
    <w:p w14:paraId="2F1565D9" w14:textId="77777777" w:rsidR="00120B8F" w:rsidRPr="00120B8F" w:rsidRDefault="00120B8F" w:rsidP="00EA2F7C">
      <w:pPr>
        <w:numPr>
          <w:ilvl w:val="2"/>
          <w:numId w:val="4"/>
        </w:numPr>
        <w:spacing w:after="180" w:line="240" w:lineRule="auto"/>
        <w:ind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62F10C5F"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Si el diagnóstico de </w:t>
      </w:r>
      <w:r w:rsidRPr="00120B8F">
        <w:rPr>
          <w:i/>
          <w:lang w:val="es-ES"/>
        </w:rPr>
        <w:t>laboratorio</w:t>
      </w:r>
      <w:r w:rsidRPr="00120B8F">
        <w:rPr>
          <w:lang w:val="es-ES"/>
        </w:rPr>
        <w:t xml:space="preserve"> de la peste equina no se realiza en el país, indicar los nombres de los </w:t>
      </w:r>
      <w:r w:rsidRPr="00120B8F">
        <w:rPr>
          <w:i/>
          <w:lang w:val="es-ES"/>
        </w:rPr>
        <w:t>laboratorios</w:t>
      </w:r>
      <w:r w:rsidRPr="00120B8F">
        <w:rPr>
          <w:lang w:val="es-ES"/>
        </w:rPr>
        <w:t xml:space="preserve"> en otros países que brinden el servicio, así como las disposiciones vigentes, incluyendo la logística para el transporte de muestras y el plazo para obtener los resultados.</w:t>
      </w:r>
    </w:p>
    <w:p w14:paraId="547490D8" w14:textId="77777777" w:rsidR="00120B8F" w:rsidRDefault="00120B8F" w:rsidP="00EA2F7C">
      <w:pPr>
        <w:numPr>
          <w:ilvl w:val="0"/>
          <w:numId w:val="4"/>
        </w:numPr>
        <w:spacing w:after="180" w:line="240" w:lineRule="auto"/>
        <w:ind w:right="0" w:hanging="425"/>
      </w:pPr>
      <w:proofErr w:type="spellStart"/>
      <w:r>
        <w:rPr>
          <w:sz w:val="19"/>
          <w:u w:val="single" w:color="000000"/>
        </w:rPr>
        <w:t>Vigilancia</w:t>
      </w:r>
      <w:proofErr w:type="spellEnd"/>
      <w:r>
        <w:rPr>
          <w:sz w:val="19"/>
          <w:u w:val="single" w:color="000000"/>
        </w:rPr>
        <w:t xml:space="preserve"> de la peste </w:t>
      </w:r>
      <w:proofErr w:type="spellStart"/>
      <w:r>
        <w:rPr>
          <w:sz w:val="19"/>
          <w:u w:val="single" w:color="000000"/>
        </w:rPr>
        <w:t>equina</w:t>
      </w:r>
      <w:proofErr w:type="spellEnd"/>
    </w:p>
    <w:p w14:paraId="16E5A3BC"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peste equina en la </w:t>
      </w:r>
      <w:r w:rsidRPr="00120B8F">
        <w:rPr>
          <w:i/>
          <w:lang w:val="es-ES"/>
        </w:rPr>
        <w:t>zona</w:t>
      </w:r>
      <w:r w:rsidRPr="00120B8F">
        <w:rPr>
          <w:lang w:val="es-ES"/>
        </w:rPr>
        <w:t xml:space="preserve"> de acuerdo con las disposiciones de los Artículos 12.1.11. a 12.1.13. del </w:t>
      </w:r>
      <w:r w:rsidRPr="00120B8F">
        <w:rPr>
          <w:i/>
          <w:lang w:val="es-ES"/>
        </w:rPr>
        <w:t>Código Terrestre</w:t>
      </w:r>
      <w:r w:rsidRPr="00120B8F">
        <w:rPr>
          <w:lang w:val="es-ES"/>
        </w:rPr>
        <w:t xml:space="preserve"> y del Capítulo 3.5.1. del </w:t>
      </w:r>
      <w:r w:rsidRPr="00120B8F">
        <w:rPr>
          <w:i/>
          <w:lang w:val="es-ES"/>
        </w:rPr>
        <w:t>Manual Terrestre</w:t>
      </w:r>
      <w:r w:rsidRPr="00120B8F">
        <w:rPr>
          <w:lang w:val="es-ES"/>
        </w:rPr>
        <w:t xml:space="preserve">. </w:t>
      </w:r>
      <w:proofErr w:type="spellStart"/>
      <w:r>
        <w:t>Deberá</w:t>
      </w:r>
      <w:proofErr w:type="spellEnd"/>
      <w:r>
        <w:t xml:space="preserve"> </w:t>
      </w:r>
      <w:proofErr w:type="spellStart"/>
      <w:r>
        <w:t>incluirse</w:t>
      </w:r>
      <w:proofErr w:type="spellEnd"/>
      <w:r>
        <w:t xml:space="preserve"> la </w:t>
      </w:r>
      <w:proofErr w:type="spellStart"/>
      <w:r>
        <w:t>siguiente</w:t>
      </w:r>
      <w:proofErr w:type="spellEnd"/>
      <w:r>
        <w:t xml:space="preserve"> </w:t>
      </w:r>
      <w:proofErr w:type="spellStart"/>
      <w:proofErr w:type="gramStart"/>
      <w:r>
        <w:t>información</w:t>
      </w:r>
      <w:proofErr w:type="spellEnd"/>
      <w:r>
        <w:t>:</w:t>
      </w:r>
      <w:proofErr w:type="gramEnd"/>
    </w:p>
    <w:p w14:paraId="02C7210B"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¿Qué criterios permiten sospechar un </w:t>
      </w:r>
      <w:r w:rsidRPr="00120B8F">
        <w:rPr>
          <w:i/>
          <w:lang w:val="es-ES"/>
        </w:rPr>
        <w:t>caso</w:t>
      </w:r>
      <w:r w:rsidRPr="00120B8F">
        <w:rPr>
          <w:lang w:val="es-ES"/>
        </w:rPr>
        <w:t xml:space="preserve"> de peste equina? ¿Cuál es el procedimiento de notificación (quién debe notificar a quién), los incentivos para la notificación y las sanciones aplicadas en caso de ausencia de notificación de una sospecha?</w:t>
      </w:r>
    </w:p>
    <w:p w14:paraId="2C4B49E3"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equinos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w:t>
      </w:r>
    </w:p>
    <w:p w14:paraId="5F5E475B" w14:textId="77777777" w:rsidR="00120B8F" w:rsidRPr="00120B8F" w:rsidRDefault="00120B8F" w:rsidP="00EA2F7C">
      <w:pPr>
        <w:spacing w:after="180" w:line="240" w:lineRule="auto"/>
        <w:ind w:left="860" w:right="11"/>
        <w:rPr>
          <w:lang w:val="es-ES"/>
        </w:rPr>
      </w:pPr>
      <w:r w:rsidRPr="00120B8F">
        <w:rPr>
          <w:lang w:val="es-ES"/>
        </w:rPr>
        <w:t xml:space="preserve">Presentar un cuadro sinóptico que indique, al menos en los 24 últimos meses, el número de </w:t>
      </w:r>
      <w:r w:rsidRPr="00120B8F">
        <w:rPr>
          <w:i/>
          <w:lang w:val="es-ES"/>
        </w:rPr>
        <w:t xml:space="preserve">casos </w:t>
      </w:r>
      <w:r w:rsidRPr="00120B8F">
        <w:rPr>
          <w:lang w:val="es-ES"/>
        </w:rPr>
        <w:t>sospechosos, el número de muestras sometidas a pruebas de detección de la peste equina,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peste equina. Dar detalles sobre las medidas de seguimiento tomadas con todos los resultados dudosos y positivos.</w:t>
      </w:r>
    </w:p>
    <w:p w14:paraId="73406AA4" w14:textId="77777777" w:rsidR="0056430B" w:rsidRDefault="00120B8F" w:rsidP="00EA2F7C">
      <w:pPr>
        <w:numPr>
          <w:ilvl w:val="1"/>
          <w:numId w:val="4"/>
        </w:numPr>
        <w:spacing w:after="180" w:line="240" w:lineRule="auto"/>
        <w:ind w:right="11" w:hanging="425"/>
        <w:rPr>
          <w:lang w:val="es-ES"/>
        </w:rPr>
      </w:pPr>
      <w:r w:rsidRPr="00120B8F">
        <w:rPr>
          <w:lang w:val="es-ES"/>
        </w:rPr>
        <w:t xml:space="preserve">Otro tipo de </w:t>
      </w:r>
      <w:r w:rsidRPr="00120B8F">
        <w:rPr>
          <w:i/>
          <w:lang w:val="es-ES"/>
        </w:rPr>
        <w:t>vigilancia</w:t>
      </w:r>
      <w:r w:rsidRPr="00120B8F">
        <w:rPr>
          <w:lang w:val="es-ES"/>
        </w:rPr>
        <w:t xml:space="preserve">. Se implementa la </w:t>
      </w:r>
      <w:r w:rsidRPr="00120B8F">
        <w:rPr>
          <w:i/>
          <w:lang w:val="es-ES"/>
        </w:rPr>
        <w:t>vigilancia</w:t>
      </w:r>
      <w:r w:rsidRPr="00120B8F">
        <w:rPr>
          <w:lang w:val="es-ES"/>
        </w:rPr>
        <w:t xml:space="preserve"> conforme con el Artículo 12.1.13., específicamente: </w:t>
      </w:r>
    </w:p>
    <w:p w14:paraId="29B296DC" w14:textId="43523383" w:rsidR="0056430B" w:rsidRPr="0056430B" w:rsidRDefault="00120B8F" w:rsidP="0056430B">
      <w:pPr>
        <w:pStyle w:val="Paragraphedeliste"/>
        <w:numPr>
          <w:ilvl w:val="2"/>
          <w:numId w:val="4"/>
        </w:numPr>
        <w:spacing w:after="120" w:line="240" w:lineRule="auto"/>
        <w:ind w:right="11" w:hanging="425"/>
        <w:contextualSpacing w:val="0"/>
        <w:rPr>
          <w:lang w:val="es-ES"/>
        </w:rPr>
      </w:pPr>
      <w:r w:rsidRPr="0056430B">
        <w:rPr>
          <w:i/>
          <w:lang w:val="es-ES"/>
        </w:rPr>
        <w:t>vigilancia</w:t>
      </w:r>
      <w:r w:rsidRPr="0056430B">
        <w:rPr>
          <w:lang w:val="es-ES"/>
        </w:rPr>
        <w:t xml:space="preserve"> serológica; </w:t>
      </w:r>
    </w:p>
    <w:p w14:paraId="74BC5B51" w14:textId="7908322D" w:rsidR="0056430B" w:rsidRDefault="00120B8F" w:rsidP="0056430B">
      <w:pPr>
        <w:pStyle w:val="Paragraphedeliste"/>
        <w:numPr>
          <w:ilvl w:val="2"/>
          <w:numId w:val="4"/>
        </w:numPr>
        <w:spacing w:after="120" w:line="240" w:lineRule="auto"/>
        <w:ind w:right="11" w:hanging="425"/>
        <w:contextualSpacing w:val="0"/>
        <w:rPr>
          <w:lang w:val="es-ES"/>
        </w:rPr>
      </w:pPr>
      <w:r w:rsidRPr="0056430B">
        <w:rPr>
          <w:i/>
          <w:lang w:val="es-ES"/>
        </w:rPr>
        <w:t>vigilancia</w:t>
      </w:r>
      <w:r w:rsidRPr="0056430B">
        <w:rPr>
          <w:lang w:val="es-ES"/>
        </w:rPr>
        <w:t xml:space="preserve"> virológica, incluyendo la detección del antígeno o del genoma; </w:t>
      </w:r>
    </w:p>
    <w:p w14:paraId="1272348E" w14:textId="4256E6EE" w:rsidR="0056430B" w:rsidRDefault="00120B8F" w:rsidP="0056430B">
      <w:pPr>
        <w:pStyle w:val="Paragraphedeliste"/>
        <w:numPr>
          <w:ilvl w:val="2"/>
          <w:numId w:val="4"/>
        </w:numPr>
        <w:spacing w:after="120" w:line="240" w:lineRule="auto"/>
        <w:ind w:right="11" w:hanging="425"/>
        <w:contextualSpacing w:val="0"/>
        <w:rPr>
          <w:lang w:val="es-ES"/>
        </w:rPr>
      </w:pPr>
      <w:r w:rsidRPr="0056430B">
        <w:rPr>
          <w:lang w:val="es-ES"/>
        </w:rPr>
        <w:t xml:space="preserve">animales centinela; </w:t>
      </w:r>
    </w:p>
    <w:p w14:paraId="3EE46040" w14:textId="49D7DDC7" w:rsidR="00120B8F" w:rsidRPr="0056430B" w:rsidRDefault="00120B8F" w:rsidP="0056430B">
      <w:pPr>
        <w:pStyle w:val="Paragraphedeliste"/>
        <w:spacing w:after="120" w:line="240" w:lineRule="auto"/>
        <w:ind w:left="1276" w:right="11" w:hanging="425"/>
        <w:contextualSpacing w:val="0"/>
        <w:rPr>
          <w:lang w:val="es-ES"/>
        </w:rPr>
      </w:pPr>
      <w:proofErr w:type="spellStart"/>
      <w:r w:rsidRPr="0056430B">
        <w:rPr>
          <w:lang w:val="es-ES"/>
        </w:rPr>
        <w:t>iv</w:t>
      </w:r>
      <w:proofErr w:type="spellEnd"/>
      <w:r w:rsidRPr="0056430B">
        <w:rPr>
          <w:lang w:val="es-ES"/>
        </w:rPr>
        <w:t xml:space="preserve">) </w:t>
      </w:r>
      <w:r w:rsidR="0056430B">
        <w:rPr>
          <w:lang w:val="es-ES"/>
        </w:rPr>
        <w:tab/>
      </w:r>
      <w:r w:rsidRPr="0056430B">
        <w:rPr>
          <w:i/>
          <w:lang w:val="es-ES"/>
        </w:rPr>
        <w:t>vigilancia</w:t>
      </w:r>
      <w:r w:rsidRPr="0056430B">
        <w:rPr>
          <w:lang w:val="es-ES"/>
        </w:rPr>
        <w:t xml:space="preserve"> de </w:t>
      </w:r>
      <w:r w:rsidRPr="0056430B">
        <w:rPr>
          <w:i/>
          <w:lang w:val="es-ES"/>
        </w:rPr>
        <w:t>vectores</w:t>
      </w:r>
      <w:r w:rsidRPr="0056430B">
        <w:rPr>
          <w:lang w:val="es-ES"/>
        </w:rPr>
        <w:t>.</w:t>
      </w:r>
    </w:p>
    <w:p w14:paraId="5A4D4A32" w14:textId="77777777" w:rsidR="00120B8F" w:rsidRPr="00120B8F" w:rsidRDefault="00120B8F" w:rsidP="0056430B">
      <w:pPr>
        <w:spacing w:after="160" w:line="240" w:lineRule="auto"/>
        <w:ind w:left="860" w:right="11"/>
        <w:rPr>
          <w:lang w:val="es-ES"/>
        </w:rPr>
      </w:pPr>
      <w:r w:rsidRPr="00120B8F">
        <w:rPr>
          <w:lang w:val="es-ES"/>
        </w:rPr>
        <w:t xml:space="preserve">Si es el caso, facilitar datos detallados sobre la población diana, la prevalencia de diseño, el nivel de confianza, el tamaño de la muestra, la estratificación, además de los métodos de muestreo y las pruebas de diagnóstico utilizadas de acuerdo con los Artículos 12.1.11. y 12.1.13. del </w:t>
      </w:r>
      <w:r w:rsidRPr="00120B8F">
        <w:rPr>
          <w:i/>
          <w:lang w:val="es-ES"/>
        </w:rPr>
        <w:t>Código Terrestre</w:t>
      </w:r>
      <w:r w:rsidRPr="00120B8F">
        <w:rPr>
          <w:lang w:val="es-ES"/>
        </w:rPr>
        <w:t xml:space="preserve">. ¿Con qué frecuencia se realizan? ¿Qué especies de équidos se incluyen? ¿Se incluye a las especies de la </w:t>
      </w:r>
      <w:r w:rsidRPr="00120B8F">
        <w:rPr>
          <w:i/>
          <w:lang w:val="es-ES"/>
        </w:rPr>
        <w:t>fauna silvestre</w:t>
      </w:r>
      <w:r w:rsidRPr="00120B8F">
        <w:rPr>
          <w:lang w:val="es-ES"/>
        </w:rPr>
        <w:t>? Si no es el caso, explicar las razones.</w:t>
      </w:r>
    </w:p>
    <w:p w14:paraId="62243CEC" w14:textId="77777777" w:rsidR="00120B8F" w:rsidRPr="00120B8F" w:rsidRDefault="00120B8F" w:rsidP="0056430B">
      <w:pPr>
        <w:spacing w:after="160" w:line="240" w:lineRule="auto"/>
        <w:ind w:left="859" w:right="11"/>
        <w:rPr>
          <w:lang w:val="es-ES"/>
        </w:rPr>
      </w:pPr>
      <w:r w:rsidRPr="00120B8F">
        <w:rPr>
          <w:lang w:val="es-ES"/>
        </w:rPr>
        <w:t xml:space="preserve">Presentar un cuadro sinóptico y mapas en los que se muestren los resultados pormenorizados de, por lo menos, los 24 últimos meses. Brindar detalles sobre las medidas de seguimiento tomadas con todos los resultados dudosos y positivos y la manera en que los resultados han sido interpretados y utilizados. Describir los criterios de selección de las </w:t>
      </w:r>
      <w:r w:rsidRPr="00120B8F">
        <w:rPr>
          <w:i/>
          <w:lang w:val="es-ES"/>
        </w:rPr>
        <w:t>poblaciones</w:t>
      </w:r>
      <w:r w:rsidRPr="00120B8F">
        <w:rPr>
          <w:lang w:val="es-ES"/>
        </w:rPr>
        <w:t xml:space="preserve"> sometidas a vigilancia específica y precisar el número de équidos examinados y de muestras analizadas en </w:t>
      </w:r>
      <w:r w:rsidRPr="00120B8F">
        <w:rPr>
          <w:i/>
          <w:lang w:val="es-ES"/>
        </w:rPr>
        <w:t>laboratorios</w:t>
      </w:r>
      <w:r w:rsidRPr="00120B8F">
        <w:rPr>
          <w:lang w:val="es-ES"/>
        </w:rPr>
        <w:t xml:space="preserve"> de diagnóstico. Dar detalles sobre los métodos seleccionados y aplicados para controlar la eficacia de los sistemas de </w:t>
      </w:r>
      <w:r w:rsidRPr="00120B8F">
        <w:rPr>
          <w:i/>
          <w:lang w:val="es-ES"/>
        </w:rPr>
        <w:t>vigilancia</w:t>
      </w:r>
      <w:r w:rsidRPr="00120B8F">
        <w:rPr>
          <w:lang w:val="es-ES"/>
        </w:rPr>
        <w:t xml:space="preserve"> y sobre los indicadores.</w:t>
      </w:r>
    </w:p>
    <w:p w14:paraId="234224FE" w14:textId="77777777" w:rsidR="00120B8F" w:rsidRPr="00120B8F" w:rsidRDefault="00120B8F" w:rsidP="0056430B">
      <w:pPr>
        <w:numPr>
          <w:ilvl w:val="1"/>
          <w:numId w:val="4"/>
        </w:numPr>
        <w:spacing w:after="160" w:line="240" w:lineRule="auto"/>
        <w:ind w:right="11" w:hanging="425"/>
        <w:rPr>
          <w:lang w:val="es-ES"/>
        </w:rPr>
      </w:pPr>
      <w:r w:rsidRPr="00120B8F">
        <w:rPr>
          <w:lang w:val="es-ES"/>
        </w:rPr>
        <w:t xml:space="preserve">Proporcionar información sobre el riesgo en los diferentes sectores equinos y aportar pruebas de que se aplican estudios dirigidos para paliar deficiencias (estudios serológicos selectivos, </w:t>
      </w:r>
      <w:r w:rsidRPr="00120B8F">
        <w:rPr>
          <w:i/>
          <w:lang w:val="es-ES"/>
        </w:rPr>
        <w:t>vigilancia</w:t>
      </w:r>
      <w:r w:rsidRPr="00120B8F">
        <w:rPr>
          <w:lang w:val="es-ES"/>
        </w:rPr>
        <w:t xml:space="preserve"> activa, estudios epidemiológicos participativos, </w:t>
      </w:r>
      <w:r w:rsidRPr="00120B8F">
        <w:rPr>
          <w:i/>
          <w:lang w:val="es-ES"/>
        </w:rPr>
        <w:t>evaluación del riesgo</w:t>
      </w:r>
      <w:r w:rsidRPr="00120B8F">
        <w:rPr>
          <w:lang w:val="es-ES"/>
        </w:rPr>
        <w:t>, etc.). Presentar pruebas de cómo el conocimiento adquirido a través de estas actividades contribuye a una aplicación más eficaz de las medidas de control.</w:t>
      </w:r>
    </w:p>
    <w:p w14:paraId="3B91F665" w14:textId="77777777" w:rsidR="00120B8F" w:rsidRPr="00120B8F" w:rsidRDefault="00120B8F" w:rsidP="0056430B">
      <w:pPr>
        <w:numPr>
          <w:ilvl w:val="1"/>
          <w:numId w:val="4"/>
        </w:numPr>
        <w:spacing w:after="16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serológica y virológica y sobre los métodos utilizados para incrementar la participación de la comunidad en los programas de </w:t>
      </w:r>
      <w:r w:rsidRPr="00120B8F">
        <w:rPr>
          <w:i/>
          <w:lang w:val="es-ES"/>
        </w:rPr>
        <w:t>vigilancia</w:t>
      </w:r>
      <w:r w:rsidRPr="00120B8F">
        <w:rPr>
          <w:lang w:val="es-ES"/>
        </w:rPr>
        <w:t xml:space="preserve"> de la peste equina.</w:t>
      </w:r>
    </w:p>
    <w:p w14:paraId="69A65D86" w14:textId="77777777" w:rsidR="00120B8F" w:rsidRDefault="00120B8F" w:rsidP="0056430B">
      <w:pPr>
        <w:numPr>
          <w:ilvl w:val="0"/>
          <w:numId w:val="4"/>
        </w:numPr>
        <w:spacing w:after="160" w:line="240" w:lineRule="auto"/>
        <w:ind w:right="0" w:hanging="425"/>
      </w:pPr>
      <w:proofErr w:type="spellStart"/>
      <w:r>
        <w:rPr>
          <w:sz w:val="19"/>
          <w:u w:val="single" w:color="000000"/>
        </w:rPr>
        <w:t>Prevención</w:t>
      </w:r>
      <w:proofErr w:type="spellEnd"/>
      <w:r>
        <w:rPr>
          <w:sz w:val="19"/>
          <w:u w:val="single" w:color="000000"/>
        </w:rPr>
        <w:t xml:space="preserve"> de la peste </w:t>
      </w:r>
      <w:proofErr w:type="spellStart"/>
      <w:r>
        <w:rPr>
          <w:sz w:val="19"/>
          <w:u w:val="single" w:color="000000"/>
        </w:rPr>
        <w:t>equina</w:t>
      </w:r>
      <w:proofErr w:type="spellEnd"/>
    </w:p>
    <w:p w14:paraId="2E5EDFE8" w14:textId="77777777" w:rsidR="00120B8F" w:rsidRPr="00120B8F" w:rsidRDefault="00120B8F" w:rsidP="0056430B">
      <w:pPr>
        <w:spacing w:after="160" w:line="240" w:lineRule="auto"/>
        <w:ind w:left="431" w:right="11"/>
        <w:rPr>
          <w:lang w:val="es-ES"/>
        </w:rPr>
      </w:pPr>
      <w:r w:rsidRPr="00120B8F">
        <w:rPr>
          <w:lang w:val="es-ES"/>
        </w:rPr>
        <w:t xml:space="preserve">Describir los procedimientos existentes a fin de prevenir la introducción de la peste equina en el país o </w:t>
      </w:r>
      <w:r w:rsidRPr="00120B8F">
        <w:rPr>
          <w:i/>
          <w:lang w:val="es-ES"/>
        </w:rPr>
        <w:t xml:space="preserve">zona </w:t>
      </w:r>
      <w:r w:rsidRPr="00120B8F">
        <w:rPr>
          <w:lang w:val="es-ES"/>
        </w:rPr>
        <w:t>incluyendo detalles sobre:</w:t>
      </w:r>
    </w:p>
    <w:p w14:paraId="08C09549" w14:textId="77777777" w:rsidR="00120B8F" w:rsidRPr="00120B8F" w:rsidRDefault="00120B8F" w:rsidP="0056430B">
      <w:pPr>
        <w:numPr>
          <w:ilvl w:val="1"/>
          <w:numId w:val="4"/>
        </w:numPr>
        <w:spacing w:after="160" w:line="240" w:lineRule="auto"/>
        <w:ind w:right="11" w:hanging="425"/>
        <w:rPr>
          <w:lang w:val="es-ES"/>
        </w:rPr>
      </w:pPr>
      <w:r w:rsidRPr="00120B8F">
        <w:rPr>
          <w:lang w:val="es-ES"/>
        </w:rPr>
        <w:t xml:space="preserve">Coordinación con otros países. Describir los factores propios de los países y </w:t>
      </w:r>
      <w:r w:rsidRPr="00120B8F">
        <w:rPr>
          <w:i/>
          <w:lang w:val="es-ES"/>
        </w:rPr>
        <w:t>zonas</w:t>
      </w:r>
      <w:r w:rsidRPr="00120B8F">
        <w:rPr>
          <w:lang w:val="es-ES"/>
        </w:rPr>
        <w:t xml:space="preserve"> limítrofes que deban tenerse en cuenta (el tamaño, la distancia entre la frontera y los </w:t>
      </w:r>
      <w:r w:rsidRPr="00120B8F">
        <w:rPr>
          <w:i/>
          <w:lang w:val="es-ES"/>
        </w:rPr>
        <w:t>rebaños</w:t>
      </w:r>
      <w:r w:rsidRPr="00120B8F">
        <w:rPr>
          <w:lang w:val="es-ES"/>
        </w:rPr>
        <w:t xml:space="preserve"> o </w:t>
      </w:r>
      <w:r w:rsidRPr="00120B8F">
        <w:rPr>
          <w:i/>
          <w:lang w:val="es-ES"/>
        </w:rPr>
        <w:t>manadas</w:t>
      </w:r>
      <w:r w:rsidRPr="00120B8F">
        <w:rPr>
          <w:lang w:val="es-ES"/>
        </w:rPr>
        <w:t xml:space="preserve"> o los animales afectados, corrientes de vientos y la posible propagación de </w:t>
      </w:r>
      <w:r w:rsidRPr="00120B8F">
        <w:rPr>
          <w:i/>
          <w:lang w:val="es-ES"/>
        </w:rPr>
        <w:t>vectores</w:t>
      </w:r>
      <w:r w:rsidRPr="00120B8F">
        <w:rPr>
          <w:lang w:val="es-ES"/>
        </w:rPr>
        <w:t xml:space="preserve">). Describir las actividades de coordinación, colaboración e intercambio de información con los países y </w:t>
      </w:r>
      <w:r w:rsidRPr="00120B8F">
        <w:rPr>
          <w:i/>
          <w:lang w:val="es-ES"/>
        </w:rPr>
        <w:t>zonas</w:t>
      </w:r>
      <w:r w:rsidRPr="00120B8F">
        <w:rPr>
          <w:lang w:val="es-ES"/>
        </w:rPr>
        <w:t xml:space="preserve"> de la misma región o el mismo ecosistema. Si la </w:t>
      </w:r>
      <w:r w:rsidRPr="00120B8F">
        <w:rPr>
          <w:i/>
          <w:lang w:val="es-ES"/>
        </w:rPr>
        <w:t>zona</w:t>
      </w:r>
      <w:r w:rsidRPr="00120B8F">
        <w:rPr>
          <w:lang w:val="es-ES"/>
        </w:rPr>
        <w:t xml:space="preserve"> libre de peste equina se establece en un país infectado por el virus de la peste equina o linda con un país o una </w:t>
      </w:r>
      <w:r w:rsidRPr="00120B8F">
        <w:rPr>
          <w:i/>
          <w:lang w:val="es-ES"/>
        </w:rPr>
        <w:t>zona</w:t>
      </w:r>
      <w:r w:rsidRPr="00120B8F">
        <w:rPr>
          <w:lang w:val="es-ES"/>
        </w:rPr>
        <w:t xml:space="preserve"> infectados, describir las medidas sanitarias aplicadas para prevenir eficazmente la introducción del agente patógeno de la enfermedad o de los </w:t>
      </w:r>
      <w:r w:rsidRPr="00120B8F">
        <w:rPr>
          <w:i/>
          <w:lang w:val="es-ES"/>
        </w:rPr>
        <w:t>vectores</w:t>
      </w:r>
      <w:r w:rsidRPr="00120B8F">
        <w:rPr>
          <w:lang w:val="es-ES"/>
        </w:rPr>
        <w:t>, teniendo en cuenta las barreras físicas, geográficas o ecológicas existentes.</w:t>
      </w:r>
    </w:p>
    <w:p w14:paraId="5F2BC85E" w14:textId="77777777" w:rsidR="00120B8F" w:rsidRPr="00120B8F" w:rsidRDefault="00120B8F" w:rsidP="0056430B">
      <w:pPr>
        <w:spacing w:after="160" w:line="240" w:lineRule="auto"/>
        <w:ind w:left="860" w:right="11"/>
        <w:rPr>
          <w:lang w:val="es-ES"/>
        </w:rPr>
      </w:pPr>
      <w:r w:rsidRPr="00120B8F">
        <w:rPr>
          <w:lang w:val="es-ES"/>
        </w:rPr>
        <w:t xml:space="preserve">¿Se han establecido </w:t>
      </w:r>
      <w:r w:rsidRPr="00120B8F">
        <w:rPr>
          <w:i/>
          <w:lang w:val="es-ES"/>
        </w:rPr>
        <w:t>zonas de protección</w:t>
      </w:r>
      <w:r w:rsidRPr="00120B8F">
        <w:rPr>
          <w:lang w:val="es-ES"/>
        </w:rPr>
        <w:t xml:space="preserve">? En este caso, precisar si las </w:t>
      </w:r>
      <w:r w:rsidRPr="00120B8F">
        <w:rPr>
          <w:i/>
          <w:lang w:val="es-ES"/>
        </w:rPr>
        <w:t>zonas de protección</w:t>
      </w:r>
      <w:r w:rsidRPr="00120B8F">
        <w:rPr>
          <w:lang w:val="es-ES"/>
        </w:rPr>
        <w:t xml:space="preserve"> están incluidas o no en las </w:t>
      </w:r>
      <w:r w:rsidRPr="00120B8F">
        <w:rPr>
          <w:i/>
          <w:lang w:val="es-ES"/>
        </w:rPr>
        <w:t>zonas</w:t>
      </w:r>
      <w:r w:rsidRPr="00120B8F">
        <w:rPr>
          <w:lang w:val="es-ES"/>
        </w:rPr>
        <w:t xml:space="preserve"> libres de peste equina propuestas y brindar detalles sobre las medidas que se aplican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control de la densidad de las especies susceptibles) y suministrar un mapa </w:t>
      </w:r>
      <w:proofErr w:type="spellStart"/>
      <w:r w:rsidRPr="00120B8F">
        <w:rPr>
          <w:lang w:val="es-ES"/>
        </w:rPr>
        <w:t>georeferenciado</w:t>
      </w:r>
      <w:proofErr w:type="spellEnd"/>
      <w:r w:rsidRPr="00120B8F">
        <w:rPr>
          <w:lang w:val="es-ES"/>
        </w:rPr>
        <w:t xml:space="preserve"> de las </w:t>
      </w:r>
      <w:r w:rsidRPr="00120B8F">
        <w:rPr>
          <w:i/>
          <w:lang w:val="es-ES"/>
        </w:rPr>
        <w:t>zonas</w:t>
      </w:r>
      <w:r w:rsidRPr="00120B8F">
        <w:rPr>
          <w:lang w:val="es-ES"/>
        </w:rPr>
        <w:t>.</w:t>
      </w:r>
    </w:p>
    <w:p w14:paraId="2DB2967E" w14:textId="77777777" w:rsidR="00120B8F" w:rsidRPr="00120B8F" w:rsidRDefault="00120B8F" w:rsidP="0056430B">
      <w:pPr>
        <w:numPr>
          <w:ilvl w:val="1"/>
          <w:numId w:val="4"/>
        </w:numPr>
        <w:spacing w:after="160" w:line="240" w:lineRule="auto"/>
        <w:ind w:right="11" w:hanging="425"/>
        <w:rPr>
          <w:lang w:val="es-ES"/>
        </w:rPr>
      </w:pPr>
      <w:r w:rsidRPr="00120B8F">
        <w:rPr>
          <w:lang w:val="es-ES"/>
        </w:rPr>
        <w:t xml:space="preserve">Descripción de las medidas aplicadas para prevenir efectivamente la introducción del agente patógeno, teniendo en cuenta las barreras físicas o geográficas. Describir las medidas aplicadas para prevenir la propagación del agente patógeno dentro del país o </w:t>
      </w:r>
      <w:r w:rsidRPr="00120B8F">
        <w:rPr>
          <w:i/>
          <w:lang w:val="es-ES"/>
        </w:rPr>
        <w:t>zona</w:t>
      </w:r>
      <w:r w:rsidRPr="00120B8F">
        <w:rPr>
          <w:lang w:val="es-ES"/>
        </w:rPr>
        <w:t xml:space="preserve">. Aportar pruebas de que se han instaurado medidas en los mercados para reducir la transmisión de la peste equina, tales como mejoras en los conocimientos sobre los mecanismos de transmisión de la peste equina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3744192B" w14:textId="77777777" w:rsidR="00120B8F" w:rsidRDefault="00120B8F" w:rsidP="0056430B">
      <w:pPr>
        <w:numPr>
          <w:ilvl w:val="1"/>
          <w:numId w:val="4"/>
        </w:numPr>
        <w:spacing w:after="160" w:line="240" w:lineRule="auto"/>
        <w:ind w:right="11" w:hanging="425"/>
      </w:pPr>
      <w:proofErr w:type="spellStart"/>
      <w:r>
        <w:t>Procedimientos</w:t>
      </w:r>
      <w:proofErr w:type="spellEnd"/>
      <w:r>
        <w:t xml:space="preserve"> de control de </w:t>
      </w:r>
      <w:proofErr w:type="spellStart"/>
      <w:r>
        <w:t>importaciones</w:t>
      </w:r>
      <w:proofErr w:type="spellEnd"/>
    </w:p>
    <w:p w14:paraId="4A8665B4" w14:textId="77777777" w:rsidR="00120B8F" w:rsidRPr="00120B8F" w:rsidRDefault="00120B8F" w:rsidP="0056430B">
      <w:pPr>
        <w:spacing w:after="160" w:line="240" w:lineRule="auto"/>
        <w:ind w:left="860"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animales susceptibles o de sus productos derivados en su territorio o en </w:t>
      </w:r>
      <w:r w:rsidRPr="00120B8F">
        <w:rPr>
          <w:i/>
          <w:lang w:val="es-ES"/>
        </w:rPr>
        <w:t>zonas</w:t>
      </w:r>
      <w:r w:rsidRPr="00120B8F">
        <w:rPr>
          <w:lang w:val="es-ES"/>
        </w:rPr>
        <w:t xml:space="preserve"> determinadas.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20F8977D" w14:textId="77777777" w:rsidR="00120B8F" w:rsidRPr="00120B8F" w:rsidRDefault="00120B8F" w:rsidP="0056430B">
      <w:pPr>
        <w:spacing w:after="160" w:line="240" w:lineRule="auto"/>
        <w:ind w:left="860"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 o </w:t>
      </w:r>
      <w:r w:rsidRPr="00120B8F">
        <w:rPr>
          <w:i/>
          <w:lang w:val="es-ES"/>
        </w:rPr>
        <w:t>zona</w:t>
      </w:r>
      <w:r w:rsidRPr="00120B8F">
        <w:rPr>
          <w:lang w:val="es-ES"/>
        </w:rPr>
        <w:t xml:space="preserve">. Especificar si los </w:t>
      </w:r>
      <w:r w:rsidRPr="00120B8F">
        <w:rPr>
          <w:i/>
          <w:lang w:val="es-ES"/>
        </w:rPr>
        <w:t>brotes</w:t>
      </w:r>
      <w:r w:rsidRPr="00120B8F">
        <w:rPr>
          <w:lang w:val="es-ES"/>
        </w:rPr>
        <w:t xml:space="preserve"> de enfermedad han sido asociados a las importaciones o a los desplazamientos transfronterizos de équidos domésticos.</w:t>
      </w:r>
    </w:p>
    <w:p w14:paraId="7BD85BDE" w14:textId="324FA329" w:rsidR="00120B8F" w:rsidRPr="00120B8F" w:rsidRDefault="00120B8F" w:rsidP="0056430B">
      <w:pPr>
        <w:numPr>
          <w:ilvl w:val="2"/>
          <w:numId w:val="4"/>
        </w:numPr>
        <w:spacing w:after="160" w:line="240" w:lineRule="auto"/>
        <w:ind w:right="11" w:hanging="425"/>
        <w:rPr>
          <w:lang w:val="es-ES"/>
        </w:rPr>
      </w:pPr>
      <w:r w:rsidRPr="00120B8F">
        <w:rPr>
          <w:lang w:val="es-ES"/>
        </w:rPr>
        <w:t xml:space="preserve">Presentar un mapa en el que figuren el número y la localización de los puertos, aeropuertos y vías de circulación terrestre fronterizos. Describir los órganos de dirección, las categorías de personal y los recursos del servicio encargado del control de las importaciones, así como sus obligaciones con </w:t>
      </w:r>
      <w:r w:rsidR="00841844" w:rsidRPr="004F2800">
        <w:rPr>
          <w:i/>
          <w:iCs/>
          <w:lang w:val="es-ES"/>
        </w:rPr>
        <w:t>la autoridad veterinaria</w:t>
      </w:r>
      <w:r w:rsidRPr="00120B8F">
        <w:rPr>
          <w:lang w:val="es-ES"/>
        </w:rPr>
        <w:t xml:space="preserve">. Describir los sistemas de comunicación entre </w:t>
      </w:r>
      <w:r w:rsidR="00841844" w:rsidRPr="004F2800">
        <w:rPr>
          <w:i/>
          <w:iCs/>
          <w:lang w:val="es-ES"/>
        </w:rPr>
        <w:t>la autoridad veterinaria</w:t>
      </w:r>
      <w:r w:rsidR="00841844" w:rsidRPr="00120B8F" w:rsidDel="00841844">
        <w:rPr>
          <w:lang w:val="es-ES"/>
        </w:rPr>
        <w:t xml:space="preserve"> </w:t>
      </w:r>
      <w:r w:rsidRPr="00120B8F">
        <w:rPr>
          <w:lang w:val="es-ES"/>
        </w:rPr>
        <w:t xml:space="preserve">y los </w:t>
      </w:r>
      <w:r w:rsidRPr="00120B8F">
        <w:rPr>
          <w:i/>
          <w:lang w:val="es-ES"/>
        </w:rPr>
        <w:t>puestos</w:t>
      </w:r>
      <w:r w:rsidR="0056430B">
        <w:rPr>
          <w:i/>
          <w:lang w:val="es-ES"/>
        </w:rPr>
        <w:t xml:space="preserve"> </w:t>
      </w:r>
      <w:r w:rsidRPr="00120B8F">
        <w:rPr>
          <w:i/>
          <w:lang w:val="es-ES"/>
        </w:rPr>
        <w:t>en las fronteras</w:t>
      </w:r>
      <w:r w:rsidRPr="00120B8F">
        <w:rPr>
          <w:lang w:val="es-ES"/>
        </w:rPr>
        <w:t>, así como entre estos últimos.</w:t>
      </w:r>
    </w:p>
    <w:p w14:paraId="36493C19" w14:textId="77777777" w:rsidR="00120B8F" w:rsidRPr="00120B8F" w:rsidRDefault="00120B8F" w:rsidP="0056430B">
      <w:pPr>
        <w:numPr>
          <w:ilvl w:val="2"/>
          <w:numId w:val="4"/>
        </w:numPr>
        <w:spacing w:after="160" w:line="240" w:lineRule="auto"/>
        <w:ind w:right="11" w:hanging="425"/>
        <w:rPr>
          <w:lang w:val="es-ES"/>
        </w:rPr>
      </w:pPr>
      <w:r w:rsidRPr="00120B8F">
        <w:rPr>
          <w:lang w:val="es-ES"/>
        </w:rPr>
        <w:t xml:space="preserve">Mencionar las normativas y describir los procedimientos, así como el tipo y la frecuencia de las inspecciones, la gestión del no cumplimiento en el lugar de entrada a la </w:t>
      </w:r>
      <w:r w:rsidRPr="00120B8F">
        <w:rPr>
          <w:i/>
          <w:lang w:val="es-ES"/>
        </w:rPr>
        <w:t>zona</w:t>
      </w:r>
      <w:r w:rsidRPr="00120B8F">
        <w:rPr>
          <w:lang w:val="es-ES"/>
        </w:rPr>
        <w:t xml:space="preserve"> o el lugar de destino final, en relación con la importación y el seguimiento de:</w:t>
      </w:r>
    </w:p>
    <w:p w14:paraId="32936D04" w14:textId="77777777" w:rsidR="00120B8F" w:rsidRDefault="00120B8F" w:rsidP="0056430B">
      <w:pPr>
        <w:numPr>
          <w:ilvl w:val="3"/>
          <w:numId w:val="4"/>
        </w:numPr>
        <w:spacing w:after="160" w:line="240" w:lineRule="auto"/>
        <w:ind w:right="11" w:hanging="425"/>
      </w:pPr>
      <w:proofErr w:type="spellStart"/>
      <w:proofErr w:type="gramStart"/>
      <w:r>
        <w:t>équidos</w:t>
      </w:r>
      <w:proofErr w:type="spellEnd"/>
      <w:r>
        <w:t>;</w:t>
      </w:r>
      <w:proofErr w:type="gramEnd"/>
    </w:p>
    <w:p w14:paraId="5CC9F570" w14:textId="77777777" w:rsidR="00120B8F" w:rsidRPr="00120B8F" w:rsidRDefault="00120B8F" w:rsidP="0056430B">
      <w:pPr>
        <w:numPr>
          <w:ilvl w:val="3"/>
          <w:numId w:val="4"/>
        </w:numPr>
        <w:spacing w:after="160" w:line="240" w:lineRule="auto"/>
        <w:ind w:right="11" w:hanging="425"/>
        <w:rPr>
          <w:lang w:val="es-ES"/>
        </w:rPr>
      </w:pPr>
      <w:r w:rsidRPr="00120B8F">
        <w:rPr>
          <w:lang w:val="es-ES"/>
        </w:rPr>
        <w:t xml:space="preserve">material genético (semen, ovocitos y embriones de las especies de équidos); – productos y subproductos derivados de équidos; – </w:t>
      </w:r>
      <w:r w:rsidRPr="00120B8F">
        <w:rPr>
          <w:i/>
          <w:lang w:val="es-ES"/>
        </w:rPr>
        <w:t>productos médico-veterinarios</w:t>
      </w:r>
      <w:r w:rsidRPr="00120B8F">
        <w:rPr>
          <w:lang w:val="es-ES"/>
        </w:rPr>
        <w:t>.</w:t>
      </w:r>
    </w:p>
    <w:p w14:paraId="4AD9B25D" w14:textId="77777777" w:rsidR="00120B8F" w:rsidRPr="00120B8F" w:rsidRDefault="00120B8F" w:rsidP="0056430B">
      <w:pPr>
        <w:numPr>
          <w:ilvl w:val="0"/>
          <w:numId w:val="4"/>
        </w:numPr>
        <w:spacing w:after="160" w:line="240" w:lineRule="auto"/>
        <w:ind w:right="0" w:hanging="425"/>
        <w:rPr>
          <w:lang w:val="es-ES"/>
        </w:rPr>
      </w:pPr>
      <w:r w:rsidRPr="00120B8F">
        <w:rPr>
          <w:sz w:val="19"/>
          <w:u w:val="single" w:color="000000"/>
          <w:lang w:val="es-ES"/>
        </w:rPr>
        <w:t>Medidas de control y planes de emergencia</w:t>
      </w:r>
    </w:p>
    <w:p w14:paraId="1C9C6A1C" w14:textId="77777777" w:rsidR="00120B8F" w:rsidRPr="00120B8F" w:rsidRDefault="00120B8F" w:rsidP="0056430B">
      <w:pPr>
        <w:numPr>
          <w:ilvl w:val="1"/>
          <w:numId w:val="4"/>
        </w:numPr>
        <w:spacing w:after="160" w:line="240" w:lineRule="auto"/>
        <w:ind w:right="11" w:hanging="425"/>
        <w:rPr>
          <w:lang w:val="es-ES"/>
        </w:rPr>
      </w:pPr>
      <w:r w:rsidRPr="00120B8F">
        <w:rPr>
          <w:lang w:val="es-ES"/>
        </w:rPr>
        <w:t xml:space="preserve">Mencionar cualquier tipo de directrices escritas, incluidos los planes de emergencia, de las que dispongan los </w:t>
      </w:r>
      <w:r w:rsidRPr="00120B8F">
        <w:rPr>
          <w:i/>
          <w:lang w:val="es-ES"/>
        </w:rPr>
        <w:t>Servicios Veterinarios</w:t>
      </w:r>
      <w:r w:rsidRPr="00120B8F">
        <w:rPr>
          <w:lang w:val="es-ES"/>
        </w:rPr>
        <w:t xml:space="preserve"> para hacer frente a sospechas o </w:t>
      </w:r>
      <w:r w:rsidRPr="00120B8F">
        <w:rPr>
          <w:i/>
          <w:lang w:val="es-ES"/>
        </w:rPr>
        <w:t>brotes</w:t>
      </w:r>
      <w:r w:rsidRPr="00120B8F">
        <w:rPr>
          <w:lang w:val="es-ES"/>
        </w:rPr>
        <w:t xml:space="preserve"> confirmados de peste equina. El plan de emergencia debe adjuntarse como anexo en uno de los idiomas oficiales de la OMSA; si no está disponible, deberá incluirse un resumen de su contenido. Facilitar información sobre los ejercicios de simulacro de peste equina que se hayan llevado a cabo en el país en los últimos cinco años.</w:t>
      </w:r>
    </w:p>
    <w:p w14:paraId="379F8339" w14:textId="77777777" w:rsidR="00120B8F" w:rsidRPr="00120B8F" w:rsidRDefault="00120B8F" w:rsidP="0056430B">
      <w:pPr>
        <w:numPr>
          <w:ilvl w:val="1"/>
          <w:numId w:val="4"/>
        </w:numPr>
        <w:spacing w:after="16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peste equina:</w:t>
      </w:r>
    </w:p>
    <w:p w14:paraId="7D79ED62" w14:textId="77777777" w:rsidR="00120B8F" w:rsidRPr="00120B8F" w:rsidRDefault="00120B8F" w:rsidP="0056430B">
      <w:pPr>
        <w:numPr>
          <w:ilvl w:val="2"/>
          <w:numId w:val="4"/>
        </w:numPr>
        <w:spacing w:after="160" w:line="240" w:lineRule="auto"/>
        <w:ind w:right="11" w:hanging="425"/>
        <w:rPr>
          <w:lang w:val="es-ES"/>
        </w:rPr>
      </w:pPr>
      <w:r w:rsidRPr="00120B8F">
        <w:rPr>
          <w:lang w:val="es-ES"/>
        </w:rPr>
        <w:t xml:space="preserve">¿Se imponen medidas de cuarentena en las </w:t>
      </w:r>
      <w:r w:rsidRPr="00120B8F">
        <w:rPr>
          <w:i/>
          <w:lang w:val="es-ES"/>
        </w:rPr>
        <w:t>explotaciones</w:t>
      </w:r>
      <w:r w:rsidRPr="00120B8F">
        <w:rPr>
          <w:lang w:val="es-ES"/>
        </w:rPr>
        <w:t xml:space="preserve"> en que se detectan </w:t>
      </w:r>
      <w:r w:rsidRPr="00120B8F">
        <w:rPr>
          <w:i/>
          <w:lang w:val="es-ES"/>
        </w:rPr>
        <w:t>casos</w:t>
      </w:r>
      <w:r w:rsidRPr="00120B8F">
        <w:rPr>
          <w:lang w:val="es-ES"/>
        </w:rPr>
        <w:t xml:space="preserve"> sospechosos en espera del diagnóstico definitivo? ¿Qué otros procedimientos se aplican con respecto a los </w:t>
      </w:r>
      <w:r w:rsidRPr="00120B8F">
        <w:rPr>
          <w:i/>
          <w:lang w:val="es-ES"/>
        </w:rPr>
        <w:t xml:space="preserve">casos </w:t>
      </w:r>
      <w:r w:rsidRPr="00120B8F">
        <w:rPr>
          <w:lang w:val="es-ES"/>
        </w:rPr>
        <w:t>sospechosos (por ejemplo, inmovilización)?</w:t>
      </w:r>
    </w:p>
    <w:p w14:paraId="4994B3F9" w14:textId="77777777" w:rsidR="00120B8F" w:rsidRPr="00120B8F" w:rsidRDefault="00120B8F" w:rsidP="0056430B">
      <w:pPr>
        <w:numPr>
          <w:ilvl w:val="2"/>
          <w:numId w:val="4"/>
        </w:numPr>
        <w:spacing w:after="160" w:line="240" w:lineRule="auto"/>
        <w:ind w:right="11" w:hanging="425"/>
        <w:rPr>
          <w:lang w:val="es-ES"/>
        </w:rPr>
      </w:pPr>
      <w:r w:rsidRPr="00120B8F">
        <w:rPr>
          <w:lang w:val="es-ES"/>
        </w:rPr>
        <w:t>Indicar los métodos de muestreo, expedición y pruebas de control previstos para identificar y confirmar la presencia del agente patógeno;</w:t>
      </w:r>
    </w:p>
    <w:p w14:paraId="68C93C88" w14:textId="77777777" w:rsidR="00120B8F" w:rsidRPr="00120B8F" w:rsidRDefault="00120B8F" w:rsidP="0056430B">
      <w:pPr>
        <w:numPr>
          <w:ilvl w:val="2"/>
          <w:numId w:val="4"/>
        </w:numPr>
        <w:spacing w:after="16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0B242EE3" w14:textId="77777777" w:rsidR="00120B8F" w:rsidRPr="00120B8F" w:rsidRDefault="00120B8F" w:rsidP="0056430B">
      <w:pPr>
        <w:numPr>
          <w:ilvl w:val="2"/>
          <w:numId w:val="4"/>
        </w:numPr>
        <w:spacing w:after="160" w:line="240" w:lineRule="auto"/>
        <w:ind w:right="11" w:hanging="425"/>
        <w:rPr>
          <w:lang w:val="es-ES"/>
        </w:rPr>
      </w:pPr>
      <w:r w:rsidRPr="00120B8F">
        <w:rPr>
          <w:lang w:val="es-ES"/>
        </w:rPr>
        <w:t xml:space="preserve">Presentar una descripción detallada de los procedimientos de control o de </w:t>
      </w:r>
      <w:r w:rsidRPr="00120B8F">
        <w:rPr>
          <w:i/>
          <w:lang w:val="es-ES"/>
        </w:rPr>
        <w:t>erradicación</w:t>
      </w:r>
      <w:r w:rsidRPr="00120B8F">
        <w:rPr>
          <w:lang w:val="es-ES"/>
        </w:rPr>
        <w:t xml:space="preserve"> previstos (por ejemplo, rastreo prospectivo y retrospectivo, control de desplazamientos,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w:t>
      </w:r>
      <w:r w:rsidRPr="00120B8F">
        <w:rPr>
          <w:i/>
          <w:lang w:val="es-ES"/>
        </w:rPr>
        <w:t>vacunación</w:t>
      </w:r>
      <w:r w:rsidRPr="00120B8F">
        <w:rPr>
          <w:lang w:val="es-ES"/>
        </w:rPr>
        <w:t xml:space="preserve">, </w:t>
      </w:r>
      <w:r w:rsidRPr="00120B8F">
        <w:rPr>
          <w:i/>
          <w:lang w:val="es-ES"/>
        </w:rPr>
        <w:t>sacrificio sanitario</w:t>
      </w:r>
      <w:r w:rsidRPr="00120B8F">
        <w:rPr>
          <w:lang w:val="es-ES"/>
        </w:rPr>
        <w:t xml:space="preserve">, caballerizas protegidas contra </w:t>
      </w:r>
      <w:r w:rsidRPr="00120B8F">
        <w:rPr>
          <w:i/>
          <w:lang w:val="es-ES"/>
        </w:rPr>
        <w:t>vectores</w:t>
      </w:r>
      <w:r w:rsidRPr="00120B8F">
        <w:rPr>
          <w:lang w:val="es-ES"/>
        </w:rPr>
        <w:t xml:space="preserve">, métodos de eliminación de animales muertos y de otros productos o materiales contaminados, descontaminación, campañas de concienciación de ganaderos). En caso de una </w:t>
      </w:r>
      <w:r w:rsidRPr="00120B8F">
        <w:rPr>
          <w:i/>
          <w:lang w:val="es-ES"/>
        </w:rPr>
        <w:t>vacunación</w:t>
      </w:r>
      <w:r w:rsidRPr="00120B8F">
        <w:rPr>
          <w:lang w:val="es-ES"/>
        </w:rPr>
        <w:t xml:space="preserve"> de emergencia, indicar el origen y el tipo de vacuna empleado; añadir detalles sobre los esquemas de abastecimiento y almacenamiento de las vacunas;</w:t>
      </w:r>
    </w:p>
    <w:p w14:paraId="06276926" w14:textId="77777777" w:rsidR="00120B8F" w:rsidRPr="00120B8F" w:rsidRDefault="00120B8F" w:rsidP="0056430B">
      <w:pPr>
        <w:numPr>
          <w:ilvl w:val="2"/>
          <w:numId w:val="4"/>
        </w:numPr>
        <w:spacing w:after="16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el uso de animales centinela, los programas de </w:t>
      </w:r>
      <w:r w:rsidRPr="00120B8F">
        <w:rPr>
          <w:i/>
          <w:lang w:val="es-ES"/>
        </w:rPr>
        <w:t>vigilancia</w:t>
      </w:r>
      <w:r w:rsidRPr="00120B8F">
        <w:rPr>
          <w:lang w:val="es-ES"/>
        </w:rPr>
        <w:t xml:space="preserve"> serológica, etc.;</w:t>
      </w:r>
    </w:p>
    <w:p w14:paraId="30F99080" w14:textId="77777777" w:rsidR="00120B8F" w:rsidRPr="00120B8F" w:rsidRDefault="00120B8F" w:rsidP="0056430B">
      <w:pPr>
        <w:numPr>
          <w:ilvl w:val="2"/>
          <w:numId w:val="4"/>
        </w:numPr>
        <w:spacing w:after="160" w:line="240" w:lineRule="auto"/>
        <w:ind w:right="11" w:hanging="425"/>
        <w:rPr>
          <w:lang w:val="es-ES"/>
        </w:rPr>
      </w:pPr>
      <w:r w:rsidRPr="00120B8F">
        <w:rPr>
          <w:lang w:val="es-ES"/>
        </w:rPr>
        <w:t xml:space="preserve">Dar detalles sobre las indemnizaciones disponibles para los propietarios, ganaderos, etc., cuando los animales se sacrifican con fines de control o de </w:t>
      </w:r>
      <w:r w:rsidRPr="00120B8F">
        <w:rPr>
          <w:i/>
          <w:lang w:val="es-ES"/>
        </w:rPr>
        <w:t>erradicación</w:t>
      </w:r>
      <w:r w:rsidRPr="00120B8F">
        <w:rPr>
          <w:lang w:val="es-ES"/>
        </w:rPr>
        <w:t xml:space="preserve"> de la enfermedad y sobre el plazo estipulado para los pagos;</w:t>
      </w:r>
    </w:p>
    <w:p w14:paraId="71295317" w14:textId="77777777" w:rsidR="00120B8F" w:rsidRPr="00120B8F" w:rsidRDefault="00120B8F" w:rsidP="0056430B">
      <w:pPr>
        <w:numPr>
          <w:ilvl w:val="2"/>
          <w:numId w:val="4"/>
        </w:numPr>
        <w:spacing w:after="160" w:line="240" w:lineRule="auto"/>
        <w:ind w:right="11" w:hanging="425"/>
        <w:rPr>
          <w:lang w:val="es-ES"/>
        </w:rPr>
      </w:pPr>
      <w:r w:rsidRPr="00120B8F">
        <w:rPr>
          <w:lang w:val="es-ES"/>
        </w:rPr>
        <w:t xml:space="preserve">Describir cómo los esfuerzos de control, incluyendo la </w:t>
      </w:r>
      <w:r w:rsidRPr="00120B8F">
        <w:rPr>
          <w:i/>
          <w:lang w:val="es-ES"/>
        </w:rPr>
        <w:t>vacunación</w:t>
      </w:r>
      <w:r w:rsidRPr="00120B8F">
        <w:rPr>
          <w:lang w:val="es-ES"/>
        </w:rPr>
        <w:t xml:space="preserve"> y la </w:t>
      </w:r>
      <w:r w:rsidRPr="00120B8F">
        <w:rPr>
          <w:i/>
          <w:lang w:val="es-ES"/>
        </w:rPr>
        <w:t>bioseguridad</w:t>
      </w:r>
      <w:r w:rsidRPr="00120B8F">
        <w:rPr>
          <w:lang w:val="es-ES"/>
        </w:rPr>
        <w:t>, están dirigidos a los puntos de control de riesgos críticos.</w:t>
      </w:r>
    </w:p>
    <w:p w14:paraId="59659C54" w14:textId="77777777" w:rsidR="00120B8F" w:rsidRPr="00120B8F" w:rsidRDefault="00120B8F" w:rsidP="0056430B">
      <w:pPr>
        <w:numPr>
          <w:ilvl w:val="0"/>
          <w:numId w:val="4"/>
        </w:numPr>
        <w:spacing w:after="160" w:line="240" w:lineRule="auto"/>
        <w:ind w:right="0" w:hanging="425"/>
        <w:rPr>
          <w:lang w:val="es-ES"/>
        </w:rPr>
      </w:pPr>
      <w:r w:rsidRPr="00120B8F">
        <w:rPr>
          <w:sz w:val="19"/>
          <w:u w:val="single" w:color="000000"/>
          <w:lang w:val="es-ES"/>
        </w:rPr>
        <w:t>Restitución del estatus de país libre</w:t>
      </w:r>
    </w:p>
    <w:p w14:paraId="2A2B2FD6" w14:textId="77777777" w:rsidR="00120B8F" w:rsidRPr="00120B8F" w:rsidRDefault="00120B8F" w:rsidP="0056430B">
      <w:pPr>
        <w:spacing w:after="160" w:line="240" w:lineRule="auto"/>
        <w:ind w:left="431" w:right="11"/>
        <w:rPr>
          <w:lang w:val="es-ES"/>
        </w:rPr>
      </w:pPr>
      <w:r w:rsidRPr="00120B8F">
        <w:rPr>
          <w:lang w:val="es-ES"/>
        </w:rPr>
        <w:t xml:space="preserve">Los Países Miembros que soliciten el reconocimiento de la restitución del estatus de </w:t>
      </w:r>
      <w:r w:rsidRPr="00120B8F">
        <w:rPr>
          <w:i/>
          <w:lang w:val="es-ES"/>
        </w:rPr>
        <w:t>zona</w:t>
      </w:r>
      <w:r w:rsidRPr="00120B8F">
        <w:rPr>
          <w:lang w:val="es-ES"/>
        </w:rPr>
        <w:t xml:space="preserve"> libre de peste equina deberán cumplir las disposiciones del Artículo 12.1.5. del </w:t>
      </w:r>
      <w:r w:rsidRPr="00120B8F">
        <w:rPr>
          <w:i/>
          <w:lang w:val="es-ES"/>
        </w:rPr>
        <w:t>Código Terrestre</w:t>
      </w:r>
      <w:r w:rsidRPr="00120B8F">
        <w:rPr>
          <w:lang w:val="es-ES"/>
        </w:rPr>
        <w:t xml:space="preserve"> y suministrar la información especificada en las secciones 3 a), 3 b), 3 c) y 6 del presente cuestionario. La información de las otras secciones sólo se presentará si resulta apropiada.</w:t>
      </w:r>
    </w:p>
    <w:p w14:paraId="55D6FF1B" w14:textId="77777777" w:rsidR="00120B8F" w:rsidRDefault="00120B8F" w:rsidP="00EA2F7C">
      <w:pPr>
        <w:spacing w:after="180" w:line="240" w:lineRule="auto"/>
        <w:ind w:left="3391" w:right="0" w:firstLine="0"/>
        <w:jc w:val="left"/>
      </w:pPr>
      <w:r>
        <w:rPr>
          <w:noProof/>
          <w:sz w:val="22"/>
        </w:rPr>
        <mc:AlternateContent>
          <mc:Choice Requires="wpg">
            <w:drawing>
              <wp:inline distT="0" distB="0" distL="0" distR="0" wp14:anchorId="6092F0CF" wp14:editId="002D2A8B">
                <wp:extent cx="1813488" cy="12192"/>
                <wp:effectExtent l="0" t="0" r="0" b="0"/>
                <wp:docPr id="654821" name="Group 654821"/>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13266" name="Shape 813266"/>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67" name="Shape 813267"/>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68" name="Shape 813268"/>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2219D0" id="Group 654821"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tD0sF+YCAABiDQAADgAAAAAAAAAA&#10;AAAAAAAuAgAAZHJzL2Uyb0RvYy54bWxQSwECLQAUAAYACAAAACEA9iJb/tsAAAADAQAADwAAAAAA&#10;AAAAAAAAAABABQAAZHJzL2Rvd25yZXYueG1sUEsFBgAAAAAEAAQA8wAAAEgGAAAAAA==&#10;">
                <v:shape id="Shape 813266"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" path="m,l9144,r,12192l,12192,,e" fillcolor="black" stroked="f" strokeweight="0">
                  <v:stroke miterlimit="83231f" joinstyle="miter"/>
                  <v:path arrowok="t" textboxrect="0,0,9144,12192"/>
                </v:shape>
                <v:shape id="Shape 813267"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" path="m,l9144,r,12192l,12192,,e" fillcolor="black" stroked="f" strokeweight="0">
                  <v:stroke miterlimit="83231f" joinstyle="miter"/>
                  <v:path arrowok="t" textboxrect="0,0,9144,12192"/>
                </v:shape>
                <v:shape id="Shape 813268"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" path="m,l1801292,r,12192l,12192,,e" fillcolor="black" stroked="f" strokeweight="0">
                  <v:stroke miterlimit="83231f" joinstyle="miter"/>
                  <v:path arrowok="t" textboxrect="0,0,1801292,12192"/>
                </v:shape>
                <w10:anchorlock/>
              </v:group>
            </w:pict>
          </mc:Fallback>
        </mc:AlternateContent>
      </w:r>
    </w:p>
    <w:sectPr w:rsidR="00120B8F" w:rsidSect="0024249C">
      <w:headerReference w:type="even"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A4FDF" w14:textId="77777777" w:rsidR="00593790" w:rsidRDefault="00593790" w:rsidP="00E26E55">
      <w:pPr>
        <w:spacing w:after="0" w:line="240" w:lineRule="auto"/>
      </w:pPr>
      <w:r>
        <w:separator/>
      </w:r>
    </w:p>
  </w:endnote>
  <w:endnote w:type="continuationSeparator" w:id="0">
    <w:p w14:paraId="628434C3" w14:textId="77777777" w:rsidR="00593790" w:rsidRDefault="00593790" w:rsidP="00E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3AE3C"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7632" behindDoc="0" locked="0" layoutInCell="1" allowOverlap="1" wp14:anchorId="1E05B1AB" wp14:editId="5B7DAE75">
              <wp:simplePos x="0" y="0"/>
              <wp:positionH relativeFrom="page">
                <wp:posOffset>792442</wp:posOffset>
              </wp:positionH>
              <wp:positionV relativeFrom="page">
                <wp:posOffset>10100666</wp:posOffset>
              </wp:positionV>
              <wp:extent cx="5973839" cy="12192"/>
              <wp:effectExtent l="0" t="0" r="0" b="0"/>
              <wp:wrapSquare wrapText="bothSides"/>
              <wp:docPr id="789551" name="Group 78955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8" name="Shape 81445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9" name="Shape 814459"/>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454A3C" id="Group 789551" o:spid="_x0000_s1026" style="position:absolute;margin-left:62.4pt;margin-top:795.35pt;width:470.4pt;height:.95pt;z-index:25171763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Cw+h9pqgIAAMgJAAAOAAAA&#10;AAAAAAAAAAAAAC4CAABkcnMvZTJvRG9jLnhtbFBLAQItABQABgAIAAAAIQC3ja6q4wAAAA4BAAAP&#10;AAAAAAAAAAAAAAAAAAQFAABkcnMvZG93bnJldi54bWxQSwUGAAAAAAQABADzAAAAFAYAAAAA&#10;">
              <v:shape id="Shape 81445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" path="m,l9144,r,12192l,12192,,e" fillcolor="black" stroked="f" strokeweight="0">
                <v:stroke miterlimit="83231f" joinstyle="miter"/>
                <v:path arrowok="t" textboxrect="0,0,9144,12192"/>
              </v:shape>
              <v:shape id="Shape 814459"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701F0" w14:textId="4ADF3B20" w:rsidR="00A64C00" w:rsidRPr="001052A7" w:rsidRDefault="001052A7" w:rsidP="001052A7">
    <w:pPr>
      <w:pStyle w:val="Pieddepage"/>
      <w:tabs>
        <w:tab w:val="clear" w:pos="4536"/>
      </w:tabs>
      <w:rPr>
        <w:rFonts w:ascii="Arial" w:hAnsi="Arial" w:cs="Arial"/>
        <w:lang w:val="es-ES"/>
      </w:rPr>
    </w:pPr>
    <w:r w:rsidRPr="001052A7">
      <w:rPr>
        <w:rFonts w:ascii="Arial" w:hAnsi="Arial" w:cs="Arial"/>
        <w:lang w:val="es-ES"/>
      </w:rPr>
      <w:t>Capítulo 1.</w:t>
    </w:r>
    <w:r>
      <w:rPr>
        <w:rFonts w:ascii="Arial" w:hAnsi="Arial" w:cs="Arial"/>
        <w:lang w:val="es-ES"/>
      </w:rPr>
      <w:t>7</w:t>
    </w:r>
    <w:r w:rsidRPr="001052A7">
      <w:rPr>
        <w:rFonts w:ascii="Arial" w:hAnsi="Arial" w:cs="Arial"/>
        <w:lang w:val="es-ES"/>
      </w:rPr>
      <w:t xml:space="preserve"> del </w:t>
    </w:r>
    <w:r w:rsidRPr="001052A7">
      <w:rPr>
        <w:rFonts w:ascii="Arial" w:hAnsi="Arial" w:cs="Arial"/>
        <w:i/>
        <w:iCs/>
        <w:lang w:val="es-ES"/>
      </w:rPr>
      <w:t>Código sanitario para los animales terrestres</w:t>
    </w:r>
    <w:r w:rsidRPr="001052A7">
      <w:rPr>
        <w:rFonts w:ascii="Arial" w:hAnsi="Arial" w:cs="Arial"/>
        <w:i/>
        <w:iCs/>
        <w:lang w:val="es-ES"/>
      </w:rPr>
      <w:tab/>
    </w:r>
    <w:r w:rsidRPr="001052A7">
      <w:rPr>
        <w:rFonts w:ascii="Arial" w:hAnsi="Arial" w:cs="Arial"/>
        <w:lang w:val="es-ES"/>
      </w:rPr>
      <w:fldChar w:fldCharType="begin"/>
    </w:r>
    <w:r w:rsidRPr="001052A7">
      <w:rPr>
        <w:rFonts w:ascii="Arial" w:hAnsi="Arial" w:cs="Arial"/>
        <w:lang w:val="es-ES"/>
      </w:rPr>
      <w:instrText>PAGE   \* MERGEFORMAT</w:instrText>
    </w:r>
    <w:r w:rsidRPr="001052A7">
      <w:rPr>
        <w:rFonts w:ascii="Arial" w:hAnsi="Arial" w:cs="Arial"/>
        <w:lang w:val="es-ES"/>
      </w:rPr>
      <w:fldChar w:fldCharType="separate"/>
    </w:r>
    <w:r w:rsidRPr="001052A7">
      <w:rPr>
        <w:rFonts w:ascii="Arial" w:hAnsi="Arial" w:cs="Arial"/>
        <w:lang w:val="es-ES"/>
      </w:rPr>
      <w:t>1</w:t>
    </w:r>
    <w:r w:rsidRPr="001052A7">
      <w:rPr>
        <w:rFonts w:ascii="Arial" w:hAnsi="Arial" w:cs="Arial"/>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82FBD"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9680" behindDoc="0" locked="0" layoutInCell="1" allowOverlap="1" wp14:anchorId="3159DC40" wp14:editId="5F635DB0">
              <wp:simplePos x="0" y="0"/>
              <wp:positionH relativeFrom="page">
                <wp:posOffset>792442</wp:posOffset>
              </wp:positionH>
              <wp:positionV relativeFrom="page">
                <wp:posOffset>10100666</wp:posOffset>
              </wp:positionV>
              <wp:extent cx="5973839" cy="12192"/>
              <wp:effectExtent l="0" t="0" r="0" b="0"/>
              <wp:wrapSquare wrapText="bothSides"/>
              <wp:docPr id="789511" name="Group 78951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0" name="Shape 81445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1" name="Shape 814451"/>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FF3A5D" id="Group 789511" o:spid="_x0000_s1026" style="position:absolute;margin-left:62.4pt;margin-top:795.35pt;width:470.4pt;height:.95pt;z-index:251719680;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">
              <v:shape id="Shape 81445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" path="m,l9144,r,12192l,12192,,e" fillcolor="black" stroked="f" strokeweight="0">
                <v:stroke miterlimit="83231f" joinstyle="miter"/>
                <v:path arrowok="t" textboxrect="0,0,9144,12192"/>
              </v:shape>
              <v:shape id="Shape 814451"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1FCBF" w14:textId="77777777" w:rsidR="00593790" w:rsidRDefault="00593790" w:rsidP="00E26E55">
      <w:pPr>
        <w:spacing w:after="0" w:line="240" w:lineRule="auto"/>
      </w:pPr>
      <w:r>
        <w:separator/>
      </w:r>
    </w:p>
  </w:footnote>
  <w:footnote w:type="continuationSeparator" w:id="0">
    <w:p w14:paraId="4EA70D46" w14:textId="77777777" w:rsidR="00593790" w:rsidRDefault="00593790" w:rsidP="00E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E77F4" w14:textId="77777777" w:rsidR="00F71671" w:rsidRPr="009111C7" w:rsidRDefault="00F71671">
    <w:pPr>
      <w:spacing w:after="0" w:line="259" w:lineRule="auto"/>
      <w:ind w:left="1" w:right="0" w:firstLine="0"/>
      <w:jc w:val="left"/>
      <w:rPr>
        <w:lang w:val="es-ES"/>
      </w:rPr>
    </w:pPr>
    <w:r>
      <w:rPr>
        <w:noProof/>
        <w:sz w:val="22"/>
      </w:rPr>
      <mc:AlternateContent>
        <mc:Choice Requires="wpg">
          <w:drawing>
            <wp:anchor distT="0" distB="0" distL="114300" distR="114300" simplePos="0" relativeHeight="251715584" behindDoc="0" locked="0" layoutInCell="1" allowOverlap="1" wp14:anchorId="22F65D11" wp14:editId="605D2738">
              <wp:simplePos x="0" y="0"/>
              <wp:positionH relativeFrom="page">
                <wp:posOffset>792448</wp:posOffset>
              </wp:positionH>
              <wp:positionV relativeFrom="page">
                <wp:posOffset>569958</wp:posOffset>
              </wp:positionV>
              <wp:extent cx="5973833" cy="12192"/>
              <wp:effectExtent l="0" t="0" r="0" b="0"/>
              <wp:wrapSquare wrapText="bothSides"/>
              <wp:docPr id="789540" name="Group 789540"/>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14112" name="Shape 814112"/>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3962B5" id="Group 789540" o:spid="_x0000_s1026" style="position:absolute;margin-left:62.4pt;margin-top:44.9pt;width:470.4pt;height:.95pt;z-index:25171558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">
              <v:shape id="Shape 814112"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" path="m,l5973833,r,12192l,12192,,e" fillcolor="black" stroked="f" strokeweight="0">
                <v:stroke miterlimit="83231f" joinstyle="miter"/>
                <v:path arrowok="t" textboxrect="0,0,5973833,12192"/>
              </v:shape>
              <w10:wrap type="square" anchorx="page" anchory="page"/>
            </v:group>
          </w:pict>
        </mc:Fallback>
      </mc:AlternateContent>
    </w:r>
    <w:r w:rsidRPr="009111C7">
      <w:rPr>
        <w:i/>
        <w:sz w:val="16"/>
        <w:lang w:val="es-ES"/>
      </w:rPr>
      <w:t>Capítulo 1.11.- Solicitud para el reconocimiento oficial de la OMSA del estatus libre de fiebre aftosa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1DA20" w14:textId="77777777" w:rsidR="00F71671" w:rsidRDefault="00F716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F4666"/>
    <w:multiLevelType w:val="hybridMultilevel"/>
    <w:tmpl w:val="F3EC3E10"/>
    <w:lvl w:ilvl="0" w:tplc="5D3C1C84">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90CA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8C0B5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03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429D5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4D78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ECF9B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406D6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AC4F2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5A5663"/>
    <w:multiLevelType w:val="hybridMultilevel"/>
    <w:tmpl w:val="D1A2D524"/>
    <w:lvl w:ilvl="0" w:tplc="41244DB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4E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052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0A6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9ED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283C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EC58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2A6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A2F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62EDF"/>
    <w:multiLevelType w:val="hybridMultilevel"/>
    <w:tmpl w:val="A85E955C"/>
    <w:lvl w:ilvl="0" w:tplc="50A09D1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DB0A">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E4392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54621A"/>
    <w:multiLevelType w:val="hybridMultilevel"/>
    <w:tmpl w:val="B1E89DA0"/>
    <w:lvl w:ilvl="0" w:tplc="8E46917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8839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2A03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68B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F4C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4C7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D886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048D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ADF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E0011"/>
    <w:multiLevelType w:val="hybridMultilevel"/>
    <w:tmpl w:val="554253A8"/>
    <w:lvl w:ilvl="0" w:tplc="E29ACAE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9578A1"/>
    <w:multiLevelType w:val="hybridMultilevel"/>
    <w:tmpl w:val="FCBEC1FE"/>
    <w:lvl w:ilvl="0" w:tplc="A0066D8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826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4BC6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68CA7A">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ABB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C704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EAAE4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0064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A4540">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B25037"/>
    <w:multiLevelType w:val="hybridMultilevel"/>
    <w:tmpl w:val="32507514"/>
    <w:lvl w:ilvl="0" w:tplc="24A6593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442D1C"/>
    <w:multiLevelType w:val="hybridMultilevel"/>
    <w:tmpl w:val="A7BA09E8"/>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4595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995F0B"/>
    <w:multiLevelType w:val="hybridMultilevel"/>
    <w:tmpl w:val="EDE88CB6"/>
    <w:lvl w:ilvl="0" w:tplc="8EE0C15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017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E9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B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A7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A03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25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E84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60C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B72407"/>
    <w:multiLevelType w:val="hybridMultilevel"/>
    <w:tmpl w:val="D22672D2"/>
    <w:lvl w:ilvl="0" w:tplc="496AF1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B4729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816C6">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C763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2CB5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C4770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EC5D2E">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BE4F0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3A5514">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76F362B"/>
    <w:multiLevelType w:val="hybridMultilevel"/>
    <w:tmpl w:val="9B72CA0A"/>
    <w:lvl w:ilvl="0" w:tplc="8F9E3186">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3059F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CDC3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492B2">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AB2BC">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FCC8A2">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BC535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A7D5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B2D08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195478"/>
    <w:multiLevelType w:val="hybridMultilevel"/>
    <w:tmpl w:val="AA8425D6"/>
    <w:lvl w:ilvl="0" w:tplc="E03AD3EE">
      <w:start w:val="1"/>
      <w:numFmt w:val="bullet"/>
      <w:lvlText w:val="–"/>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EC76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46D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C4CB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5E389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5C63D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B26D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AA5D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FAE9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3554E"/>
    <w:multiLevelType w:val="hybridMultilevel"/>
    <w:tmpl w:val="C5D28312"/>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527C8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2B2FB5"/>
    <w:multiLevelType w:val="hybridMultilevel"/>
    <w:tmpl w:val="DDC8DFEC"/>
    <w:lvl w:ilvl="0" w:tplc="E0CED51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9C266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C62FA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C05F5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A26F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AE979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4B35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7C8">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3EA456">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39B3ABB"/>
    <w:multiLevelType w:val="hybridMultilevel"/>
    <w:tmpl w:val="A87AD8FC"/>
    <w:lvl w:ilvl="0" w:tplc="D030511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785F0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6E34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6E51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D62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EC895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00EC9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E23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F6CE6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40A3CF6"/>
    <w:multiLevelType w:val="hybridMultilevel"/>
    <w:tmpl w:val="D7D6DB7E"/>
    <w:lvl w:ilvl="0" w:tplc="1AA6ABE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220C4"/>
    <w:multiLevelType w:val="hybridMultilevel"/>
    <w:tmpl w:val="8C74ADC2"/>
    <w:lvl w:ilvl="0" w:tplc="7AEC4B8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0A6B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42E3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EE9B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58CAF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CC45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C26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8409E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F2B55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95E2C00"/>
    <w:multiLevelType w:val="hybridMultilevel"/>
    <w:tmpl w:val="7D98B676"/>
    <w:lvl w:ilvl="0" w:tplc="70E0A7D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6C2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2B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AE4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CD9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62E1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891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4A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03E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0C78B5"/>
    <w:multiLevelType w:val="hybridMultilevel"/>
    <w:tmpl w:val="EF74B422"/>
    <w:lvl w:ilvl="0" w:tplc="080AE2E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20F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EEF5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CC7B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C62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E6C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D2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E87B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E860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4D70D7"/>
    <w:multiLevelType w:val="hybridMultilevel"/>
    <w:tmpl w:val="6FB043D4"/>
    <w:lvl w:ilvl="0" w:tplc="A63010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D8034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AE6F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482A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A8AF1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182FC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7EBBE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10F2D2">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A926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F88350C"/>
    <w:multiLevelType w:val="hybridMultilevel"/>
    <w:tmpl w:val="7C762128"/>
    <w:lvl w:ilvl="0" w:tplc="7DE2C6B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627B9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60F24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C610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8E45A">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9AE2A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3CF81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782B0E">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5CE82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5AC396E"/>
    <w:multiLevelType w:val="hybridMultilevel"/>
    <w:tmpl w:val="EEF24DE8"/>
    <w:lvl w:ilvl="0" w:tplc="32D0B5C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4F0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2FC5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AB41C7"/>
    <w:multiLevelType w:val="hybridMultilevel"/>
    <w:tmpl w:val="49B4D6A2"/>
    <w:lvl w:ilvl="0" w:tplc="9A1E19E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2E18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F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7682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A87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ED0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E9D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06E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FF3BCB"/>
    <w:multiLevelType w:val="hybridMultilevel"/>
    <w:tmpl w:val="387C4170"/>
    <w:lvl w:ilvl="0" w:tplc="D9F6710C">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EED27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A94E0">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ACEE0">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88AE7C">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B61952">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641C6">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00252">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3EBCF4">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3E3A8F"/>
    <w:multiLevelType w:val="hybridMultilevel"/>
    <w:tmpl w:val="9A726FA8"/>
    <w:lvl w:ilvl="0" w:tplc="EEC0DD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6E91E">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C4F2E">
      <w:start w:val="1"/>
      <w:numFmt w:val="bullet"/>
      <w:lvlText w:val="▪"/>
      <w:lvlJc w:val="left"/>
      <w:pPr>
        <w:ind w:left="1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724E">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2F6F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0AF254">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C1F7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CA01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0E228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5B26AE"/>
    <w:multiLevelType w:val="hybridMultilevel"/>
    <w:tmpl w:val="280E2054"/>
    <w:lvl w:ilvl="0" w:tplc="9D7AFA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1A677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E2BED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A5736">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B26F7A">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0CC326">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AE47A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1F9C">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C545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12436DD"/>
    <w:multiLevelType w:val="hybridMultilevel"/>
    <w:tmpl w:val="09F8C7DC"/>
    <w:lvl w:ilvl="0" w:tplc="D720A356">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6E98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D0DECE">
      <w:start w:val="1"/>
      <w:numFmt w:val="bullet"/>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6297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5E5776">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1CC612">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C95FE">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8D3A0">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E655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1AA5DFC"/>
    <w:multiLevelType w:val="hybridMultilevel"/>
    <w:tmpl w:val="A162DE0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A669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AC3ED2"/>
    <w:multiLevelType w:val="hybridMultilevel"/>
    <w:tmpl w:val="97DA1F72"/>
    <w:lvl w:ilvl="0" w:tplc="AAC013D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7E6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0A87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405F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626A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F86E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5CB0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4C01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C4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1B6E83"/>
    <w:multiLevelType w:val="hybridMultilevel"/>
    <w:tmpl w:val="E3B63F6A"/>
    <w:lvl w:ilvl="0" w:tplc="3E1C26A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D246F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06154">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EEE9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2DB1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5C9D5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60D56">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249A8">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B6F03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66D07B4"/>
    <w:multiLevelType w:val="hybridMultilevel"/>
    <w:tmpl w:val="5A24838A"/>
    <w:lvl w:ilvl="0" w:tplc="DC74CD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8E63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00DF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C2A5E">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C6CF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32CF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26E63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6591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A68BE">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6B71E90"/>
    <w:multiLevelType w:val="hybridMultilevel"/>
    <w:tmpl w:val="64FCACF2"/>
    <w:lvl w:ilvl="0" w:tplc="4094F9C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84D6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D6085A">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E013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0EA78A">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6674C">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82B648">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C829E">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EA8C1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7775ADA"/>
    <w:multiLevelType w:val="hybridMultilevel"/>
    <w:tmpl w:val="3B3CFDFA"/>
    <w:lvl w:ilvl="0" w:tplc="FCDAC5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B8A4E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0A83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8A6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4049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86C9D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C5BB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5011F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A6733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8E82740"/>
    <w:multiLevelType w:val="hybridMultilevel"/>
    <w:tmpl w:val="EFF40770"/>
    <w:lvl w:ilvl="0" w:tplc="B5C246D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660920">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906C56">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45D36">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E67D56">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440888">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727434">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5E6B12">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C645BE">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9422655"/>
    <w:multiLevelType w:val="hybridMultilevel"/>
    <w:tmpl w:val="985EFD22"/>
    <w:lvl w:ilvl="0" w:tplc="BB80C2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5E62FB6">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072F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CC34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C2F2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7E3E6A">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2314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FA8E0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EC210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195C25"/>
    <w:multiLevelType w:val="hybridMultilevel"/>
    <w:tmpl w:val="950EC182"/>
    <w:lvl w:ilvl="0" w:tplc="41D601E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B8DC1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4E9A9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4C5F6">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25172">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E075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85A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C9E3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2537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A9C0426"/>
    <w:multiLevelType w:val="hybridMultilevel"/>
    <w:tmpl w:val="AF9A56FC"/>
    <w:lvl w:ilvl="0" w:tplc="8DD21E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9AC54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63016">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A33AE">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AF24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037A6">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CE0C88">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6E45CE">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CE9C5C">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DCB1A48"/>
    <w:multiLevelType w:val="hybridMultilevel"/>
    <w:tmpl w:val="D09CAABE"/>
    <w:lvl w:ilvl="0" w:tplc="CE260198">
      <w:start w:val="1"/>
      <w:numFmt w:val="lowerRoman"/>
      <w:lvlText w:val="%1)"/>
      <w:lvlJc w:val="left"/>
      <w:pPr>
        <w:ind w:left="1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40585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44FCD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40444">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4CE6A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AA160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2A88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4B78">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6B60A">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ECA7199"/>
    <w:multiLevelType w:val="hybridMultilevel"/>
    <w:tmpl w:val="9A08C058"/>
    <w:lvl w:ilvl="0" w:tplc="93269D72">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9832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24D6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7228BE"/>
    <w:multiLevelType w:val="hybridMultilevel"/>
    <w:tmpl w:val="589A76AC"/>
    <w:lvl w:ilvl="0" w:tplc="3BF811C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22FC7A">
      <w:start w:val="1"/>
      <w:numFmt w:val="bullet"/>
      <w:lvlText w:val="o"/>
      <w:lvlJc w:val="left"/>
      <w:pPr>
        <w:ind w:left="1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40D14">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28FE02">
      <w:start w:val="1"/>
      <w:numFmt w:val="bullet"/>
      <w:lvlText w:val="•"/>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FCB1A0">
      <w:start w:val="1"/>
      <w:numFmt w:val="bullet"/>
      <w:lvlText w:val="o"/>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EC8F4">
      <w:start w:val="1"/>
      <w:numFmt w:val="bullet"/>
      <w:lvlText w:val="▪"/>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EE2D8">
      <w:start w:val="1"/>
      <w:numFmt w:val="bullet"/>
      <w:lvlText w:val="•"/>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6E5C2">
      <w:start w:val="1"/>
      <w:numFmt w:val="bullet"/>
      <w:lvlText w:val="o"/>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78AE48">
      <w:start w:val="1"/>
      <w:numFmt w:val="bullet"/>
      <w:lvlText w:val="▪"/>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6C10027"/>
    <w:multiLevelType w:val="hybridMultilevel"/>
    <w:tmpl w:val="088A0CB6"/>
    <w:lvl w:ilvl="0" w:tplc="DD6CF456">
      <w:start w:val="1"/>
      <w:numFmt w:val="lowerRoman"/>
      <w:lvlText w:val="%1)"/>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2FA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A02E">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868D8">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1EDDCA">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345AF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E2128">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D04CBE">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F2AD8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AA65CD5"/>
    <w:multiLevelType w:val="hybridMultilevel"/>
    <w:tmpl w:val="21562058"/>
    <w:lvl w:ilvl="0" w:tplc="160ACEEE">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EA5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FE42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60D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E0C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073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94BC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09B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C2AE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AF77D2D"/>
    <w:multiLevelType w:val="hybridMultilevel"/>
    <w:tmpl w:val="F14A5F1E"/>
    <w:lvl w:ilvl="0" w:tplc="78F035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44074">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DAA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346D36">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EC348">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88DA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8D05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4050A4">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365F1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EBF1C33"/>
    <w:multiLevelType w:val="hybridMultilevel"/>
    <w:tmpl w:val="211A446E"/>
    <w:lvl w:ilvl="0" w:tplc="A5BA84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87E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86F8E">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C4F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D49A9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E10B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C566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AAF40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9898A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F9F3446"/>
    <w:multiLevelType w:val="hybridMultilevel"/>
    <w:tmpl w:val="5068407C"/>
    <w:lvl w:ilvl="0" w:tplc="3DB80B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6CDB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16F84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209C2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23C7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A9C5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88073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1053B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82A50A">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1ED7D85"/>
    <w:multiLevelType w:val="hybridMultilevel"/>
    <w:tmpl w:val="34DA0900"/>
    <w:lvl w:ilvl="0" w:tplc="BED23036">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ED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6B6D2">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289DD0">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E713C">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2ABEC">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4B694">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C21B56">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440EC">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2BE5E71"/>
    <w:multiLevelType w:val="hybridMultilevel"/>
    <w:tmpl w:val="A76EC582"/>
    <w:lvl w:ilvl="0" w:tplc="97C8686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5493F4">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00F41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2515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1A627C">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1EB76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ED70E">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EA7A6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805F7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41F5012"/>
    <w:multiLevelType w:val="hybridMultilevel"/>
    <w:tmpl w:val="0D0CC4A6"/>
    <w:lvl w:ilvl="0" w:tplc="B9BACE1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5FE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E7F90">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4648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E6B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687B6">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82D18">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4CAF0C">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3CF57A">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54A1E3C"/>
    <w:multiLevelType w:val="hybridMultilevel"/>
    <w:tmpl w:val="3C4C8BA8"/>
    <w:lvl w:ilvl="0" w:tplc="3730A8B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98DC1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87EF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060B5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DE5FB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1CD0F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4A2F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669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660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5681D08"/>
    <w:multiLevelType w:val="hybridMultilevel"/>
    <w:tmpl w:val="07E2BC58"/>
    <w:lvl w:ilvl="0" w:tplc="138408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F44BB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0469FC">
      <w:start w:val="5"/>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880B3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E6D27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0CD8E">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F8770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8897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6A7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7AA25B5"/>
    <w:multiLevelType w:val="hybridMultilevel"/>
    <w:tmpl w:val="73FE3CC4"/>
    <w:lvl w:ilvl="0" w:tplc="A4DE6B3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FE4B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AE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9430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D035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5632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6B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4C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7B97C27"/>
    <w:multiLevelType w:val="hybridMultilevel"/>
    <w:tmpl w:val="7584CD28"/>
    <w:lvl w:ilvl="0" w:tplc="F93C134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A0D7F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383B4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ED95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9A2FE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8ABC8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CA71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C2C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4AAE0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8124E90"/>
    <w:multiLevelType w:val="hybridMultilevel"/>
    <w:tmpl w:val="6866A632"/>
    <w:lvl w:ilvl="0" w:tplc="654ED308">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2D4CD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B61824">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3650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40BA0">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A90A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48138C">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43B7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AAEB4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A9779A4"/>
    <w:multiLevelType w:val="hybridMultilevel"/>
    <w:tmpl w:val="CCAC5734"/>
    <w:lvl w:ilvl="0" w:tplc="CC823A2E">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D41DB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706B2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435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203D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A2184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6F5C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AFC5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5467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A120A7"/>
    <w:multiLevelType w:val="hybridMultilevel"/>
    <w:tmpl w:val="D4182EBA"/>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8E89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EE50DFC"/>
    <w:multiLevelType w:val="hybridMultilevel"/>
    <w:tmpl w:val="46A80BC8"/>
    <w:lvl w:ilvl="0" w:tplc="5E0EA39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6276B4">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3472CC9"/>
    <w:multiLevelType w:val="hybridMultilevel"/>
    <w:tmpl w:val="C672B6E4"/>
    <w:lvl w:ilvl="0" w:tplc="CC9AE9D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D24AD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045D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3A18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89A0E">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C6816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57B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765D4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C48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3DF050C"/>
    <w:multiLevelType w:val="hybridMultilevel"/>
    <w:tmpl w:val="935CCFB6"/>
    <w:lvl w:ilvl="0" w:tplc="2B98CD5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3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CCE8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E1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744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C21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8A0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625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880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4570978"/>
    <w:multiLevelType w:val="hybridMultilevel"/>
    <w:tmpl w:val="F7622D38"/>
    <w:lvl w:ilvl="0" w:tplc="37701CDC">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5A4196">
      <w:start w:val="1"/>
      <w:numFmt w:val="bullet"/>
      <w:lvlText w:val="o"/>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76EA38">
      <w:start w:val="1"/>
      <w:numFmt w:val="bullet"/>
      <w:lvlText w:val="▪"/>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84CE8">
      <w:start w:val="1"/>
      <w:numFmt w:val="bullet"/>
      <w:lvlText w:val="•"/>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6A982">
      <w:start w:val="1"/>
      <w:numFmt w:val="bullet"/>
      <w:lvlText w:val="o"/>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8C7DA">
      <w:start w:val="1"/>
      <w:numFmt w:val="bullet"/>
      <w:lvlText w:val="▪"/>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0D06A">
      <w:start w:val="1"/>
      <w:numFmt w:val="bullet"/>
      <w:lvlText w:val="•"/>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EEB4">
      <w:start w:val="1"/>
      <w:numFmt w:val="bullet"/>
      <w:lvlText w:val="o"/>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923E0C">
      <w:start w:val="1"/>
      <w:numFmt w:val="bullet"/>
      <w:lvlText w:val="▪"/>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56335FB"/>
    <w:multiLevelType w:val="hybridMultilevel"/>
    <w:tmpl w:val="268C2CEC"/>
    <w:lvl w:ilvl="0" w:tplc="AA3C382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B4F4B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ABEA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0B55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26AF6">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88F0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EB32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EE3A8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20F96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8774C61"/>
    <w:multiLevelType w:val="hybridMultilevel"/>
    <w:tmpl w:val="F0F6A7DC"/>
    <w:lvl w:ilvl="0" w:tplc="1EFAC2D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A8A7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74F2B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52B9E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4758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2050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2CF22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69CF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F6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8AF11EB"/>
    <w:multiLevelType w:val="hybridMultilevel"/>
    <w:tmpl w:val="35AED176"/>
    <w:lvl w:ilvl="0" w:tplc="584E3106">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61FA2">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013BA">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4A298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2EDAE">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B071B2">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C2A1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6E7D4">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A90B6">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93D6C32"/>
    <w:multiLevelType w:val="hybridMultilevel"/>
    <w:tmpl w:val="027EE850"/>
    <w:lvl w:ilvl="0" w:tplc="D66216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5CDC0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0E3C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C2962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9C5BA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409508">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44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7FC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0C17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C2571E8"/>
    <w:multiLevelType w:val="hybridMultilevel"/>
    <w:tmpl w:val="2CD2D39A"/>
    <w:lvl w:ilvl="0" w:tplc="7868AC3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84F31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B6328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21D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34C64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6E8A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005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8B384">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CFBF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52103395">
    <w:abstractNumId w:val="1"/>
  </w:num>
  <w:num w:numId="2" w16cid:durableId="1243759956">
    <w:abstractNumId w:val="37"/>
  </w:num>
  <w:num w:numId="3" w16cid:durableId="2005937053">
    <w:abstractNumId w:val="20"/>
  </w:num>
  <w:num w:numId="4" w16cid:durableId="175776984">
    <w:abstractNumId w:val="54"/>
  </w:num>
  <w:num w:numId="5" w16cid:durableId="1670987844">
    <w:abstractNumId w:val="11"/>
  </w:num>
  <w:num w:numId="6" w16cid:durableId="1973174132">
    <w:abstractNumId w:val="30"/>
  </w:num>
  <w:num w:numId="7" w16cid:durableId="1403020679">
    <w:abstractNumId w:val="35"/>
  </w:num>
  <w:num w:numId="8" w16cid:durableId="309099915">
    <w:abstractNumId w:val="55"/>
  </w:num>
  <w:num w:numId="9" w16cid:durableId="1028873493">
    <w:abstractNumId w:val="25"/>
  </w:num>
  <w:num w:numId="10" w16cid:durableId="32001091">
    <w:abstractNumId w:val="47"/>
  </w:num>
  <w:num w:numId="11" w16cid:durableId="531922624">
    <w:abstractNumId w:val="41"/>
  </w:num>
  <w:num w:numId="12" w16cid:durableId="1800998870">
    <w:abstractNumId w:val="61"/>
  </w:num>
  <w:num w:numId="13" w16cid:durableId="1824278320">
    <w:abstractNumId w:val="44"/>
  </w:num>
  <w:num w:numId="14" w16cid:durableId="426998379">
    <w:abstractNumId w:val="50"/>
  </w:num>
  <w:num w:numId="15" w16cid:durableId="1547987993">
    <w:abstractNumId w:val="38"/>
  </w:num>
  <w:num w:numId="16" w16cid:durableId="102649253">
    <w:abstractNumId w:val="53"/>
  </w:num>
  <w:num w:numId="17" w16cid:durableId="1557473630">
    <w:abstractNumId w:val="64"/>
  </w:num>
  <w:num w:numId="18" w16cid:durableId="1336494362">
    <w:abstractNumId w:val="19"/>
  </w:num>
  <w:num w:numId="19" w16cid:durableId="619069775">
    <w:abstractNumId w:val="48"/>
  </w:num>
  <w:num w:numId="20" w16cid:durableId="168521040">
    <w:abstractNumId w:val="46"/>
  </w:num>
  <w:num w:numId="21" w16cid:durableId="1709865981">
    <w:abstractNumId w:val="8"/>
  </w:num>
  <w:num w:numId="22" w16cid:durableId="194198422">
    <w:abstractNumId w:val="22"/>
  </w:num>
  <w:num w:numId="23" w16cid:durableId="261379947">
    <w:abstractNumId w:val="32"/>
  </w:num>
  <w:num w:numId="24" w16cid:durableId="1405488644">
    <w:abstractNumId w:val="52"/>
  </w:num>
  <w:num w:numId="25" w16cid:durableId="1736927632">
    <w:abstractNumId w:val="36"/>
  </w:num>
  <w:num w:numId="26" w16cid:durableId="138499289">
    <w:abstractNumId w:val="5"/>
  </w:num>
  <w:num w:numId="27" w16cid:durableId="67387055">
    <w:abstractNumId w:val="49"/>
  </w:num>
  <w:num w:numId="28" w16cid:durableId="1351030308">
    <w:abstractNumId w:val="51"/>
  </w:num>
  <w:num w:numId="29" w16cid:durableId="135997232">
    <w:abstractNumId w:val="42"/>
  </w:num>
  <w:num w:numId="30" w16cid:durableId="89356885">
    <w:abstractNumId w:val="10"/>
  </w:num>
  <w:num w:numId="31" w16cid:durableId="450560384">
    <w:abstractNumId w:val="28"/>
  </w:num>
  <w:num w:numId="32" w16cid:durableId="908073005">
    <w:abstractNumId w:val="18"/>
  </w:num>
  <w:num w:numId="33" w16cid:durableId="136383516">
    <w:abstractNumId w:val="3"/>
  </w:num>
  <w:num w:numId="34" w16cid:durableId="1600409619">
    <w:abstractNumId w:val="15"/>
  </w:num>
  <w:num w:numId="35" w16cid:durableId="883558671">
    <w:abstractNumId w:val="45"/>
  </w:num>
  <w:num w:numId="36" w16cid:durableId="676005967">
    <w:abstractNumId w:val="24"/>
  </w:num>
  <w:num w:numId="37" w16cid:durableId="1363281377">
    <w:abstractNumId w:val="62"/>
  </w:num>
  <w:num w:numId="38" w16cid:durableId="386608344">
    <w:abstractNumId w:val="27"/>
  </w:num>
  <w:num w:numId="39" w16cid:durableId="1680813074">
    <w:abstractNumId w:val="6"/>
  </w:num>
  <w:num w:numId="40" w16cid:durableId="886380970">
    <w:abstractNumId w:val="2"/>
  </w:num>
  <w:num w:numId="41" w16cid:durableId="1448045427">
    <w:abstractNumId w:val="14"/>
  </w:num>
  <w:num w:numId="42" w16cid:durableId="1504323139">
    <w:abstractNumId w:val="4"/>
  </w:num>
  <w:num w:numId="43" w16cid:durableId="90007238">
    <w:abstractNumId w:val="23"/>
  </w:num>
  <w:num w:numId="44" w16cid:durableId="224731137">
    <w:abstractNumId w:val="13"/>
  </w:num>
  <w:num w:numId="45" w16cid:durableId="534542821">
    <w:abstractNumId w:val="7"/>
  </w:num>
  <w:num w:numId="46" w16cid:durableId="300235204">
    <w:abstractNumId w:val="56"/>
  </w:num>
  <w:num w:numId="47" w16cid:durableId="483090150">
    <w:abstractNumId w:val="40"/>
  </w:num>
  <w:num w:numId="48" w16cid:durableId="1634558923">
    <w:abstractNumId w:val="58"/>
  </w:num>
  <w:num w:numId="49" w16cid:durableId="1359509782">
    <w:abstractNumId w:val="29"/>
  </w:num>
  <w:num w:numId="50" w16cid:durableId="1876773336">
    <w:abstractNumId w:val="17"/>
  </w:num>
  <w:num w:numId="51" w16cid:durableId="1927180446">
    <w:abstractNumId w:val="57"/>
  </w:num>
  <w:num w:numId="52" w16cid:durableId="795178059">
    <w:abstractNumId w:val="67"/>
  </w:num>
  <w:num w:numId="53" w16cid:durableId="6563984">
    <w:abstractNumId w:val="12"/>
  </w:num>
  <w:num w:numId="54" w16cid:durableId="687292867">
    <w:abstractNumId w:val="43"/>
  </w:num>
  <w:num w:numId="55" w16cid:durableId="477233880">
    <w:abstractNumId w:val="59"/>
  </w:num>
  <w:num w:numId="56" w16cid:durableId="1446541003">
    <w:abstractNumId w:val="34"/>
  </w:num>
  <w:num w:numId="57" w16cid:durableId="125127479">
    <w:abstractNumId w:val="60"/>
  </w:num>
  <w:num w:numId="58" w16cid:durableId="639074063">
    <w:abstractNumId w:val="66"/>
  </w:num>
  <w:num w:numId="59" w16cid:durableId="1520243490">
    <w:abstractNumId w:val="65"/>
  </w:num>
  <w:num w:numId="60" w16cid:durableId="1613322057">
    <w:abstractNumId w:val="31"/>
  </w:num>
  <w:num w:numId="61" w16cid:durableId="1134906692">
    <w:abstractNumId w:val="26"/>
  </w:num>
  <w:num w:numId="62" w16cid:durableId="1629164582">
    <w:abstractNumId w:val="63"/>
  </w:num>
  <w:num w:numId="63" w16cid:durableId="431970787">
    <w:abstractNumId w:val="9"/>
  </w:num>
  <w:num w:numId="64" w16cid:durableId="1389184778">
    <w:abstractNumId w:val="39"/>
  </w:num>
  <w:num w:numId="65" w16cid:durableId="1861697062">
    <w:abstractNumId w:val="0"/>
  </w:num>
  <w:num w:numId="66" w16cid:durableId="1158351361">
    <w:abstractNumId w:val="33"/>
  </w:num>
  <w:num w:numId="67" w16cid:durableId="419722911">
    <w:abstractNumId w:val="16"/>
  </w:num>
  <w:num w:numId="68" w16cid:durableId="1378237034">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F"/>
    <w:rsid w:val="000C20A5"/>
    <w:rsid w:val="001052A7"/>
    <w:rsid w:val="00120B8F"/>
    <w:rsid w:val="00127DAA"/>
    <w:rsid w:val="001A22D0"/>
    <w:rsid w:val="00224E03"/>
    <w:rsid w:val="0024249C"/>
    <w:rsid w:val="002453C4"/>
    <w:rsid w:val="003C79EF"/>
    <w:rsid w:val="00407C53"/>
    <w:rsid w:val="004305CB"/>
    <w:rsid w:val="004B53DC"/>
    <w:rsid w:val="00523767"/>
    <w:rsid w:val="00534B25"/>
    <w:rsid w:val="0056430B"/>
    <w:rsid w:val="005653EA"/>
    <w:rsid w:val="00593790"/>
    <w:rsid w:val="00664D19"/>
    <w:rsid w:val="006B3DB1"/>
    <w:rsid w:val="007509C4"/>
    <w:rsid w:val="007F1128"/>
    <w:rsid w:val="00841844"/>
    <w:rsid w:val="00892198"/>
    <w:rsid w:val="009111C7"/>
    <w:rsid w:val="009648B3"/>
    <w:rsid w:val="00A64C00"/>
    <w:rsid w:val="00AF122C"/>
    <w:rsid w:val="00BB1014"/>
    <w:rsid w:val="00BD47BE"/>
    <w:rsid w:val="00DF7D02"/>
    <w:rsid w:val="00E05C96"/>
    <w:rsid w:val="00E26E55"/>
    <w:rsid w:val="00EA2F7C"/>
    <w:rsid w:val="00EC6572"/>
    <w:rsid w:val="00EE6F87"/>
    <w:rsid w:val="00F00502"/>
    <w:rsid w:val="00F30AD2"/>
    <w:rsid w:val="00F71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C95"/>
  <w15:chartTrackingRefBased/>
  <w15:docId w15:val="{4F86154C-63D0-4BF3-914F-5C7F595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8F"/>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120B8F"/>
    <w:pPr>
      <w:keepNext/>
      <w:keepLines/>
      <w:spacing w:after="166" w:line="262" w:lineRule="auto"/>
      <w:ind w:left="10" w:right="5" w:hanging="10"/>
      <w:jc w:val="both"/>
      <w:outlineLvl w:val="0"/>
    </w:pPr>
    <w:rPr>
      <w:rFonts w:ascii="Calibri" w:eastAsia="Calibri" w:hAnsi="Calibri" w:cs="Calibri"/>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B8F"/>
    <w:rPr>
      <w:rFonts w:ascii="Calibri" w:eastAsia="Calibri" w:hAnsi="Calibri" w:cs="Calibri"/>
      <w:color w:val="000000"/>
      <w:sz w:val="18"/>
      <w:lang w:eastAsia="fr-FR"/>
    </w:rPr>
  </w:style>
  <w:style w:type="paragraph" w:styleId="TM1">
    <w:name w:val="toc 1"/>
    <w:hidden/>
    <w:rsid w:val="00120B8F"/>
    <w:pPr>
      <w:spacing w:after="3"/>
      <w:ind w:left="592" w:right="63" w:hanging="10"/>
      <w:jc w:val="both"/>
    </w:pPr>
    <w:rPr>
      <w:rFonts w:ascii="Calibri" w:eastAsia="Calibri" w:hAnsi="Calibri" w:cs="Calibri"/>
      <w:color w:val="000000"/>
      <w:sz w:val="20"/>
      <w:lang w:eastAsia="fr-FR"/>
    </w:rPr>
  </w:style>
  <w:style w:type="table" w:customStyle="1" w:styleId="TableGrid">
    <w:name w:val="TableGrid"/>
    <w:rsid w:val="00120B8F"/>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20B8F"/>
    <w:pPr>
      <w:tabs>
        <w:tab w:val="center" w:pos="4536"/>
        <w:tab w:val="right" w:pos="9072"/>
      </w:tabs>
      <w:spacing w:after="0" w:line="240" w:lineRule="auto"/>
    </w:pPr>
  </w:style>
  <w:style w:type="character" w:customStyle="1" w:styleId="En-tteCar">
    <w:name w:val="En-tête Car"/>
    <w:basedOn w:val="Policepardfaut"/>
    <w:link w:val="En-tte"/>
    <w:uiPriority w:val="99"/>
    <w:rsid w:val="00120B8F"/>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2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8F"/>
    <w:rPr>
      <w:rFonts w:ascii="Calibri" w:eastAsia="Calibri" w:hAnsi="Calibri" w:cs="Calibri"/>
      <w:color w:val="000000"/>
      <w:sz w:val="18"/>
      <w:lang w:eastAsia="fr-FR"/>
    </w:rPr>
  </w:style>
  <w:style w:type="paragraph" w:styleId="Paragraphedeliste">
    <w:name w:val="List Paragraph"/>
    <w:basedOn w:val="Normal"/>
    <w:uiPriority w:val="34"/>
    <w:qFormat/>
    <w:rsid w:val="00DF7D02"/>
    <w:pPr>
      <w:ind w:left="720"/>
      <w:contextualSpacing/>
    </w:pPr>
  </w:style>
  <w:style w:type="paragraph" w:styleId="Rvision">
    <w:name w:val="Revision"/>
    <w:hidden/>
    <w:uiPriority w:val="99"/>
    <w:semiHidden/>
    <w:rsid w:val="00534B25"/>
    <w:pPr>
      <w:spacing w:after="0" w:line="240" w:lineRule="auto"/>
    </w:pPr>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7131</Words>
  <Characters>38513</Characters>
  <Application>Microsoft Office Word</Application>
  <DocSecurity>0</DocSecurity>
  <Lines>875</Lines>
  <Paragraphs>465</Paragraphs>
  <ScaleCrop>false</ScaleCrop>
  <Company/>
  <LinksUpToDate>false</LinksUpToDate>
  <CharactersWithSpaces>45179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7</cp:revision>
  <dcterms:created xsi:type="dcterms:W3CDTF">2024-01-29T13:17:00Z</dcterms:created>
  <dcterms:modified xsi:type="dcterms:W3CDTF">2024-05-31T13:50:00Z</dcterms:modified>
</cp:coreProperties>
</file>