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0D1B6" w14:textId="3EF01E6E" w:rsidR="00F8785C" w:rsidRPr="001135EA" w:rsidRDefault="008C783C" w:rsidP="003E45EA">
      <w:pPr>
        <w:spacing w:after="120"/>
        <w:jc w:val="center"/>
        <w:rPr>
          <w:b/>
          <w:sz w:val="24"/>
        </w:rPr>
      </w:pPr>
      <w:r w:rsidRPr="001135EA">
        <w:rPr>
          <w:b/>
          <w:sz w:val="24"/>
        </w:rPr>
        <w:t>Form for the annual reconfirmation of Member</w:t>
      </w:r>
      <w:r w:rsidR="007557E0">
        <w:rPr>
          <w:b/>
          <w:sz w:val="24"/>
        </w:rPr>
        <w:t>s</w:t>
      </w:r>
      <w:r w:rsidR="00F8785C" w:rsidRPr="001135EA">
        <w:rPr>
          <w:b/>
          <w:sz w:val="24"/>
        </w:rPr>
        <w:t>:</w:t>
      </w:r>
      <w:r w:rsidRPr="001135EA">
        <w:rPr>
          <w:b/>
          <w:sz w:val="24"/>
        </w:rPr>
        <w:t xml:space="preserve"> </w:t>
      </w:r>
      <w:r w:rsidR="003E45EA">
        <w:rPr>
          <w:b/>
          <w:sz w:val="24"/>
        </w:rPr>
        <w:br/>
      </w:r>
      <w:r w:rsidR="00F8785C" w:rsidRPr="001135EA">
        <w:rPr>
          <w:b/>
          <w:sz w:val="24"/>
        </w:rPr>
        <w:t>FMD free country where vaccination is not practised</w:t>
      </w:r>
    </w:p>
    <w:p w14:paraId="5863EBB4" w14:textId="49BC8666" w:rsidR="00DD7CD2" w:rsidRPr="001135EA" w:rsidRDefault="00DD7CD2" w:rsidP="003E45EA">
      <w:pPr>
        <w:jc w:val="center"/>
        <w:rPr>
          <w:rFonts w:eastAsia="Malgun Gothic"/>
          <w:b/>
          <w:color w:val="FF0000"/>
          <w:lang w:eastAsia="ko-KR"/>
        </w:rPr>
      </w:pPr>
      <w:r w:rsidRPr="001135EA">
        <w:rPr>
          <w:rFonts w:eastAsia="Malgun Gothic"/>
          <w:b/>
          <w:color w:val="FF0000"/>
          <w:lang w:eastAsia="ko-KR"/>
        </w:rPr>
        <w:t xml:space="preserve">To be filled in, dated, signed by the Delegate and sent back to </w:t>
      </w:r>
      <w:hyperlink r:id="rId12" w:history="1">
        <w:r w:rsidR="002B14B0" w:rsidRPr="002B14B0">
          <w:rPr>
            <w:rStyle w:val="Lienhypertexte"/>
            <w:rFonts w:eastAsia="Malgun Gothic"/>
            <w:b/>
            <w:lang w:eastAsia="ko-KR"/>
          </w:rPr>
          <w:t>disease.status@woah.org</w:t>
        </w:r>
      </w:hyperlink>
      <w:r w:rsidR="003E45EA">
        <w:rPr>
          <w:rStyle w:val="Lienhypertexte"/>
          <w:rFonts w:eastAsia="Malgun Gothic"/>
          <w:b/>
          <w:lang w:eastAsia="ko-KR"/>
        </w:rPr>
        <w:br/>
      </w:r>
      <w:r w:rsidRPr="001135EA">
        <w:rPr>
          <w:rFonts w:eastAsia="Malgun Gothic"/>
          <w:b/>
          <w:color w:val="FF0000"/>
          <w:lang w:eastAsia="ko-KR"/>
        </w:rPr>
        <w:t>during the month of November each year</w:t>
      </w:r>
    </w:p>
    <w:p w14:paraId="0C563A40" w14:textId="77777777" w:rsidR="007927E1" w:rsidRPr="001135EA" w:rsidRDefault="007927E1" w:rsidP="00CC59DB">
      <w:pPr>
        <w:jc w:val="center"/>
        <w:rPr>
          <w:b/>
          <w:sz w:val="24"/>
        </w:rPr>
      </w:pPr>
    </w:p>
    <w:tbl>
      <w:tblPr>
        <w:tblpPr w:leftFromText="180" w:rightFromText="180" w:vertAnchor="text" w:horzAnchor="margin" w:tblpY="130"/>
        <w:tblW w:w="0" w:type="auto"/>
        <w:tblLook w:val="0000" w:firstRow="0" w:lastRow="0" w:firstColumn="0" w:lastColumn="0" w:noHBand="0" w:noVBand="0"/>
      </w:tblPr>
      <w:tblGrid>
        <w:gridCol w:w="2278"/>
        <w:gridCol w:w="4111"/>
      </w:tblGrid>
      <w:tr w:rsidR="007927E1" w:rsidRPr="001135EA" w14:paraId="76A0D472" w14:textId="77777777" w:rsidTr="007927E1">
        <w:trPr>
          <w:trHeight w:val="450"/>
        </w:trPr>
        <w:tc>
          <w:tcPr>
            <w:tcW w:w="227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3056544" w14:textId="77777777" w:rsidR="007927E1" w:rsidRPr="001135EA" w:rsidRDefault="007927E1" w:rsidP="007927E1">
            <w:pPr>
              <w:rPr>
                <w:rFonts w:ascii="Arial" w:hAnsi="Arial" w:cs="Arial"/>
                <w:szCs w:val="20"/>
              </w:rPr>
            </w:pPr>
            <w:r w:rsidRPr="001135EA">
              <w:rPr>
                <w:rFonts w:ascii="Arial" w:hAnsi="Arial" w:cs="Arial"/>
                <w:szCs w:val="20"/>
              </w:rPr>
              <w:t>YEAR ________</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610ACE7F" w14:textId="77777777" w:rsidR="007927E1" w:rsidRPr="001135EA" w:rsidRDefault="007927E1" w:rsidP="007927E1">
            <w:pPr>
              <w:rPr>
                <w:rFonts w:ascii="Arial" w:hAnsi="Arial" w:cs="Arial"/>
                <w:szCs w:val="20"/>
              </w:rPr>
            </w:pPr>
            <w:r w:rsidRPr="001135EA">
              <w:rPr>
                <w:rFonts w:ascii="Arial" w:hAnsi="Arial" w:cs="Arial"/>
                <w:szCs w:val="20"/>
              </w:rPr>
              <w:t>COUNTRY________________________</w:t>
            </w:r>
          </w:p>
        </w:tc>
      </w:tr>
    </w:tbl>
    <w:p w14:paraId="1303125A" w14:textId="77777777" w:rsidR="007927E1" w:rsidRPr="001135EA" w:rsidRDefault="007927E1" w:rsidP="00CC59DB">
      <w:pPr>
        <w:jc w:val="center"/>
        <w:rPr>
          <w:b/>
          <w:sz w:val="24"/>
        </w:rPr>
      </w:pPr>
    </w:p>
    <w:p w14:paraId="77E3C0C3" w14:textId="77777777" w:rsidR="007927E1" w:rsidRPr="001135EA" w:rsidRDefault="007927E1" w:rsidP="00CC59DB">
      <w:pPr>
        <w:jc w:val="center"/>
        <w:rPr>
          <w:b/>
          <w:sz w:val="24"/>
        </w:rPr>
      </w:pPr>
    </w:p>
    <w:p w14:paraId="7766F046" w14:textId="77777777" w:rsidR="0097053E" w:rsidRPr="001135EA" w:rsidRDefault="0097053E" w:rsidP="00F87DB7">
      <w:pPr>
        <w:jc w:val="both"/>
        <w:rPr>
          <w:b/>
          <w:sz w:val="24"/>
          <w:szCs w:val="20"/>
        </w:rPr>
      </w:pPr>
    </w:p>
    <w:p w14:paraId="431C9BF3" w14:textId="2864A765" w:rsidR="0097053E" w:rsidRPr="003E45EA" w:rsidRDefault="0097053E" w:rsidP="003E45EA">
      <w:pPr>
        <w:ind w:left="-142"/>
        <w:jc w:val="both"/>
        <w:rPr>
          <w:b/>
          <w:i/>
          <w:szCs w:val="16"/>
        </w:rPr>
      </w:pPr>
      <w:r w:rsidRPr="003E45EA">
        <w:rPr>
          <w:b/>
          <w:szCs w:val="16"/>
        </w:rPr>
        <w:t xml:space="preserve">In accordance with Resolution No. </w:t>
      </w:r>
      <w:r w:rsidR="00774752" w:rsidRPr="003E45EA">
        <w:rPr>
          <w:rFonts w:eastAsia="MS Mincho"/>
          <w:b/>
          <w:szCs w:val="16"/>
          <w:lang w:eastAsia="ja-JP"/>
        </w:rPr>
        <w:t>15</w:t>
      </w:r>
      <w:r w:rsidRPr="003E45EA">
        <w:rPr>
          <w:b/>
          <w:szCs w:val="16"/>
        </w:rPr>
        <w:t xml:space="preserve"> </w:t>
      </w:r>
      <w:r w:rsidR="007557E0" w:rsidRPr="003E45EA">
        <w:rPr>
          <w:b/>
          <w:szCs w:val="16"/>
        </w:rPr>
        <w:t xml:space="preserve">of the 2020 Adapted Procedure </w:t>
      </w:r>
      <w:r w:rsidRPr="003E45EA">
        <w:rPr>
          <w:b/>
          <w:szCs w:val="16"/>
        </w:rPr>
        <w:t>and other relevant Resolutions previously adopted, Member</w:t>
      </w:r>
      <w:r w:rsidR="007557E0" w:rsidRPr="003E45EA">
        <w:rPr>
          <w:b/>
          <w:szCs w:val="16"/>
        </w:rPr>
        <w:t>s</w:t>
      </w:r>
      <w:r w:rsidRPr="003E45EA">
        <w:rPr>
          <w:b/>
          <w:szCs w:val="16"/>
        </w:rPr>
        <w:t xml:space="preserve"> having an officially recognised </w:t>
      </w:r>
      <w:r w:rsidR="00E40850" w:rsidRPr="003E45EA">
        <w:rPr>
          <w:b/>
          <w:szCs w:val="16"/>
        </w:rPr>
        <w:t xml:space="preserve">animal health </w:t>
      </w:r>
      <w:r w:rsidRPr="003E45EA">
        <w:rPr>
          <w:b/>
          <w:szCs w:val="16"/>
        </w:rPr>
        <w:t>status or risk status should reconfirm every year, during the month of November</w:t>
      </w:r>
      <w:r w:rsidR="00093F0B" w:rsidRPr="003E45EA">
        <w:rPr>
          <w:b/>
          <w:szCs w:val="16"/>
        </w:rPr>
        <w:t>,</w:t>
      </w:r>
      <w:r w:rsidRPr="003E45EA">
        <w:rPr>
          <w:b/>
          <w:szCs w:val="16"/>
        </w:rPr>
        <w:t xml:space="preserve"> that their status has remained unchanged. </w:t>
      </w:r>
    </w:p>
    <w:p w14:paraId="4080BCBE" w14:textId="77777777" w:rsidR="006B41B0" w:rsidRPr="001135EA" w:rsidRDefault="006B41B0" w:rsidP="00CC59DB">
      <w:pPr>
        <w:rPr>
          <w:b/>
        </w:rPr>
      </w:pPr>
    </w:p>
    <w:tbl>
      <w:tblPr>
        <w:tblpPr w:leftFromText="141" w:rightFromText="141" w:vertAnchor="text" w:horzAnchor="margin" w:tblpYSpec="inside"/>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8"/>
        <w:gridCol w:w="666"/>
        <w:gridCol w:w="666"/>
      </w:tblGrid>
      <w:tr w:rsidR="000B1F82" w:rsidRPr="001135EA" w14:paraId="2522BB86" w14:textId="77777777" w:rsidTr="000B1F82">
        <w:trPr>
          <w:trHeight w:val="356"/>
        </w:trPr>
        <w:tc>
          <w:tcPr>
            <w:tcW w:w="7848" w:type="dxa"/>
            <w:shd w:val="clear" w:color="auto" w:fill="auto"/>
            <w:vAlign w:val="center"/>
          </w:tcPr>
          <w:p w14:paraId="25D5A9CE" w14:textId="77777777" w:rsidR="00CC59DB" w:rsidRPr="001135EA" w:rsidRDefault="00CC59DB" w:rsidP="000B1F82">
            <w:pPr>
              <w:spacing w:line="276" w:lineRule="auto"/>
              <w:jc w:val="center"/>
              <w:rPr>
                <w:caps/>
                <w:szCs w:val="20"/>
              </w:rPr>
            </w:pPr>
            <w:r w:rsidRPr="001135EA">
              <w:rPr>
                <w:caps/>
                <w:szCs w:val="20"/>
              </w:rPr>
              <w:t>Question</w:t>
            </w:r>
          </w:p>
        </w:tc>
        <w:tc>
          <w:tcPr>
            <w:tcW w:w="666" w:type="dxa"/>
            <w:shd w:val="clear" w:color="auto" w:fill="auto"/>
            <w:vAlign w:val="center"/>
          </w:tcPr>
          <w:p w14:paraId="10E00314" w14:textId="77777777" w:rsidR="00CC59DB" w:rsidRPr="001135EA" w:rsidRDefault="00CC59DB" w:rsidP="000B1F82">
            <w:pPr>
              <w:spacing w:line="276" w:lineRule="auto"/>
              <w:jc w:val="center"/>
              <w:rPr>
                <w:szCs w:val="20"/>
              </w:rPr>
            </w:pPr>
            <w:r w:rsidRPr="001135EA">
              <w:rPr>
                <w:szCs w:val="20"/>
              </w:rPr>
              <w:t>YES</w:t>
            </w:r>
          </w:p>
        </w:tc>
        <w:tc>
          <w:tcPr>
            <w:tcW w:w="666" w:type="dxa"/>
            <w:shd w:val="clear" w:color="auto" w:fill="auto"/>
            <w:vAlign w:val="center"/>
          </w:tcPr>
          <w:p w14:paraId="7CE2D56D" w14:textId="77777777" w:rsidR="00CC59DB" w:rsidRPr="001135EA" w:rsidRDefault="00CC59DB" w:rsidP="000B1F82">
            <w:pPr>
              <w:spacing w:line="276" w:lineRule="auto"/>
              <w:jc w:val="center"/>
              <w:rPr>
                <w:szCs w:val="20"/>
              </w:rPr>
            </w:pPr>
            <w:r w:rsidRPr="001135EA">
              <w:rPr>
                <w:szCs w:val="20"/>
              </w:rPr>
              <w:t>NO</w:t>
            </w:r>
          </w:p>
        </w:tc>
      </w:tr>
      <w:tr w:rsidR="000B1F82" w:rsidRPr="001135EA" w14:paraId="0985A7B8" w14:textId="77777777" w:rsidTr="000B1F82">
        <w:trPr>
          <w:trHeight w:val="510"/>
        </w:trPr>
        <w:tc>
          <w:tcPr>
            <w:tcW w:w="7848" w:type="dxa"/>
            <w:shd w:val="clear" w:color="auto" w:fill="auto"/>
            <w:vAlign w:val="center"/>
          </w:tcPr>
          <w:p w14:paraId="4080C026" w14:textId="77777777" w:rsidR="00CC59DB" w:rsidRPr="001135EA" w:rsidRDefault="003055A3" w:rsidP="000B1F82">
            <w:pPr>
              <w:numPr>
                <w:ilvl w:val="0"/>
                <w:numId w:val="1"/>
              </w:numPr>
              <w:spacing w:line="276" w:lineRule="auto"/>
              <w:ind w:left="357" w:hanging="357"/>
              <w:rPr>
                <w:szCs w:val="20"/>
              </w:rPr>
            </w:pPr>
            <w:r w:rsidRPr="001135EA">
              <w:rPr>
                <w:szCs w:val="20"/>
              </w:rPr>
              <w:t xml:space="preserve">Has there been any </w:t>
            </w:r>
            <w:r w:rsidR="003A6422" w:rsidRPr="001135EA">
              <w:rPr>
                <w:szCs w:val="20"/>
              </w:rPr>
              <w:t xml:space="preserve">case </w:t>
            </w:r>
            <w:r w:rsidRPr="001135EA">
              <w:rPr>
                <w:szCs w:val="20"/>
              </w:rPr>
              <w:t>of FMD during the past 12 months?</w:t>
            </w:r>
          </w:p>
        </w:tc>
        <w:tc>
          <w:tcPr>
            <w:tcW w:w="666" w:type="dxa"/>
            <w:shd w:val="clear" w:color="auto" w:fill="auto"/>
            <w:vAlign w:val="center"/>
          </w:tcPr>
          <w:p w14:paraId="26583BB0" w14:textId="77777777" w:rsidR="00CC59DB" w:rsidRPr="001135EA" w:rsidRDefault="00CC59DB" w:rsidP="000B1F82">
            <w:pPr>
              <w:spacing w:line="276" w:lineRule="auto"/>
              <w:rPr>
                <w:szCs w:val="20"/>
              </w:rPr>
            </w:pPr>
          </w:p>
        </w:tc>
        <w:tc>
          <w:tcPr>
            <w:tcW w:w="666" w:type="dxa"/>
            <w:shd w:val="clear" w:color="auto" w:fill="auto"/>
            <w:vAlign w:val="center"/>
          </w:tcPr>
          <w:p w14:paraId="21F68629" w14:textId="77777777" w:rsidR="00CC59DB" w:rsidRPr="001135EA" w:rsidRDefault="00CC59DB" w:rsidP="000B1F82">
            <w:pPr>
              <w:spacing w:line="276" w:lineRule="auto"/>
              <w:rPr>
                <w:szCs w:val="20"/>
              </w:rPr>
            </w:pPr>
          </w:p>
        </w:tc>
      </w:tr>
      <w:tr w:rsidR="000B1F82" w:rsidRPr="001135EA" w14:paraId="085D9A77" w14:textId="77777777" w:rsidTr="000B1F82">
        <w:trPr>
          <w:trHeight w:val="510"/>
        </w:trPr>
        <w:tc>
          <w:tcPr>
            <w:tcW w:w="7848" w:type="dxa"/>
            <w:shd w:val="clear" w:color="auto" w:fill="auto"/>
            <w:vAlign w:val="center"/>
          </w:tcPr>
          <w:p w14:paraId="677FE2A2" w14:textId="77777777" w:rsidR="00CC59DB" w:rsidRPr="001135EA" w:rsidRDefault="003055A3" w:rsidP="000B1F82">
            <w:pPr>
              <w:numPr>
                <w:ilvl w:val="0"/>
                <w:numId w:val="1"/>
              </w:numPr>
              <w:spacing w:line="276" w:lineRule="auto"/>
              <w:ind w:left="357" w:hanging="357"/>
              <w:rPr>
                <w:szCs w:val="20"/>
              </w:rPr>
            </w:pPr>
            <w:r w:rsidRPr="001135EA">
              <w:rPr>
                <w:szCs w:val="20"/>
              </w:rPr>
              <w:t>Has any vaccination against FMD been carried out during the past 12 months?</w:t>
            </w:r>
          </w:p>
        </w:tc>
        <w:tc>
          <w:tcPr>
            <w:tcW w:w="666" w:type="dxa"/>
            <w:shd w:val="clear" w:color="auto" w:fill="auto"/>
            <w:vAlign w:val="center"/>
          </w:tcPr>
          <w:p w14:paraId="302641CF" w14:textId="77777777" w:rsidR="00CC59DB" w:rsidRPr="001135EA" w:rsidRDefault="00CC59DB" w:rsidP="000B1F82">
            <w:pPr>
              <w:spacing w:line="276" w:lineRule="auto"/>
              <w:rPr>
                <w:szCs w:val="20"/>
              </w:rPr>
            </w:pPr>
          </w:p>
        </w:tc>
        <w:tc>
          <w:tcPr>
            <w:tcW w:w="666" w:type="dxa"/>
            <w:shd w:val="clear" w:color="auto" w:fill="auto"/>
            <w:vAlign w:val="center"/>
          </w:tcPr>
          <w:p w14:paraId="46B77DB0" w14:textId="77777777" w:rsidR="00CC59DB" w:rsidRPr="001135EA" w:rsidRDefault="00CC59DB" w:rsidP="000B1F82">
            <w:pPr>
              <w:spacing w:line="276" w:lineRule="auto"/>
              <w:rPr>
                <w:szCs w:val="20"/>
              </w:rPr>
            </w:pPr>
          </w:p>
        </w:tc>
      </w:tr>
      <w:tr w:rsidR="000B1F82" w:rsidRPr="001135EA" w14:paraId="25E6E235" w14:textId="77777777" w:rsidTr="000B1F82">
        <w:trPr>
          <w:trHeight w:val="510"/>
        </w:trPr>
        <w:tc>
          <w:tcPr>
            <w:tcW w:w="7848" w:type="dxa"/>
            <w:shd w:val="clear" w:color="auto" w:fill="auto"/>
            <w:vAlign w:val="center"/>
          </w:tcPr>
          <w:p w14:paraId="09FB6C53" w14:textId="6D0A42B5" w:rsidR="00735DD2" w:rsidRPr="001135EA" w:rsidRDefault="00735DD2" w:rsidP="000B1F82">
            <w:pPr>
              <w:numPr>
                <w:ilvl w:val="0"/>
                <w:numId w:val="1"/>
              </w:numPr>
              <w:spacing w:line="276" w:lineRule="auto"/>
              <w:ind w:left="357" w:hanging="357"/>
              <w:rPr>
                <w:szCs w:val="20"/>
              </w:rPr>
            </w:pPr>
            <w:r w:rsidRPr="001135EA">
              <w:rPr>
                <w:szCs w:val="20"/>
              </w:rPr>
              <w:t>Is surveillance</w:t>
            </w:r>
            <w:r w:rsidR="003A6422" w:rsidRPr="001135EA">
              <w:rPr>
                <w:szCs w:val="20"/>
              </w:rPr>
              <w:t xml:space="preserve"> in accordance with Articles 8.8.</w:t>
            </w:r>
            <w:r w:rsidR="004A543E" w:rsidRPr="001135EA">
              <w:rPr>
                <w:szCs w:val="20"/>
              </w:rPr>
              <w:t>4</w:t>
            </w:r>
            <w:r w:rsidR="004A543E">
              <w:rPr>
                <w:szCs w:val="20"/>
              </w:rPr>
              <w:t>3</w:t>
            </w:r>
            <w:r w:rsidR="003A6422" w:rsidRPr="001135EA">
              <w:rPr>
                <w:szCs w:val="20"/>
              </w:rPr>
              <w:t>. to 8.8.</w:t>
            </w:r>
            <w:r w:rsidR="004A543E" w:rsidRPr="001135EA">
              <w:rPr>
                <w:szCs w:val="20"/>
              </w:rPr>
              <w:t>4</w:t>
            </w:r>
            <w:r w:rsidR="004A543E">
              <w:rPr>
                <w:szCs w:val="20"/>
              </w:rPr>
              <w:t>5</w:t>
            </w:r>
            <w:r w:rsidR="003A6422" w:rsidRPr="001135EA">
              <w:rPr>
                <w:szCs w:val="20"/>
              </w:rPr>
              <w:t xml:space="preserve">. </w:t>
            </w:r>
            <w:r w:rsidR="00BD3A3B" w:rsidRPr="001135EA">
              <w:rPr>
                <w:szCs w:val="20"/>
              </w:rPr>
              <w:t xml:space="preserve">in operation </w:t>
            </w:r>
            <w:r w:rsidR="003A6422" w:rsidRPr="001135EA">
              <w:rPr>
                <w:szCs w:val="20"/>
              </w:rPr>
              <w:t>to detect clinical signs of FMD and demonstrate no evidence of infection with FMDV?</w:t>
            </w:r>
          </w:p>
        </w:tc>
        <w:tc>
          <w:tcPr>
            <w:tcW w:w="666" w:type="dxa"/>
            <w:shd w:val="clear" w:color="auto" w:fill="auto"/>
            <w:vAlign w:val="center"/>
          </w:tcPr>
          <w:p w14:paraId="0D775C42" w14:textId="77777777" w:rsidR="00735DD2" w:rsidRPr="001135EA" w:rsidRDefault="00735DD2" w:rsidP="000B1F82">
            <w:pPr>
              <w:spacing w:line="276" w:lineRule="auto"/>
              <w:rPr>
                <w:szCs w:val="20"/>
              </w:rPr>
            </w:pPr>
          </w:p>
        </w:tc>
        <w:tc>
          <w:tcPr>
            <w:tcW w:w="666" w:type="dxa"/>
            <w:shd w:val="clear" w:color="auto" w:fill="auto"/>
            <w:vAlign w:val="center"/>
          </w:tcPr>
          <w:p w14:paraId="371B1AFB" w14:textId="77777777" w:rsidR="00735DD2" w:rsidRPr="001135EA" w:rsidRDefault="00735DD2" w:rsidP="000B1F82">
            <w:pPr>
              <w:spacing w:line="276" w:lineRule="auto"/>
              <w:rPr>
                <w:szCs w:val="20"/>
              </w:rPr>
            </w:pPr>
          </w:p>
        </w:tc>
      </w:tr>
      <w:tr w:rsidR="000B1F82" w:rsidRPr="001135EA" w14:paraId="522D6804" w14:textId="77777777" w:rsidTr="000B1F82">
        <w:trPr>
          <w:trHeight w:val="510"/>
        </w:trPr>
        <w:tc>
          <w:tcPr>
            <w:tcW w:w="7848" w:type="dxa"/>
            <w:shd w:val="clear" w:color="auto" w:fill="auto"/>
            <w:vAlign w:val="center"/>
          </w:tcPr>
          <w:p w14:paraId="2580C89F" w14:textId="77777777" w:rsidR="00982293" w:rsidRPr="001135EA" w:rsidRDefault="00982293" w:rsidP="000B1F82">
            <w:pPr>
              <w:numPr>
                <w:ilvl w:val="0"/>
                <w:numId w:val="1"/>
              </w:numPr>
              <w:spacing w:line="276" w:lineRule="auto"/>
              <w:ind w:left="357" w:hanging="357"/>
              <w:rPr>
                <w:szCs w:val="20"/>
              </w:rPr>
            </w:pPr>
            <w:r w:rsidRPr="001135EA">
              <w:rPr>
                <w:szCs w:val="20"/>
              </w:rPr>
              <w:t xml:space="preserve">Have regulatory measures for the </w:t>
            </w:r>
            <w:r w:rsidR="003A6422" w:rsidRPr="001135EA">
              <w:rPr>
                <w:szCs w:val="20"/>
              </w:rPr>
              <w:t xml:space="preserve">prevention and </w:t>
            </w:r>
            <w:r w:rsidRPr="001135EA">
              <w:rPr>
                <w:szCs w:val="20"/>
              </w:rPr>
              <w:t>early detection</w:t>
            </w:r>
            <w:r w:rsidR="00F8785C" w:rsidRPr="001135EA">
              <w:rPr>
                <w:szCs w:val="20"/>
              </w:rPr>
              <w:t xml:space="preserve"> </w:t>
            </w:r>
            <w:r w:rsidRPr="001135EA">
              <w:rPr>
                <w:szCs w:val="20"/>
              </w:rPr>
              <w:t xml:space="preserve">of FMD been </w:t>
            </w:r>
            <w:r w:rsidR="008F5D3B" w:rsidRPr="001135EA">
              <w:rPr>
                <w:szCs w:val="20"/>
              </w:rPr>
              <w:t>changed during</w:t>
            </w:r>
            <w:r w:rsidR="006D1F5E" w:rsidRPr="001135EA">
              <w:rPr>
                <w:szCs w:val="20"/>
              </w:rPr>
              <w:t xml:space="preserve"> the past 12 months</w:t>
            </w:r>
            <w:r w:rsidRPr="001135EA">
              <w:rPr>
                <w:szCs w:val="20"/>
              </w:rPr>
              <w:t>?</w:t>
            </w:r>
          </w:p>
        </w:tc>
        <w:tc>
          <w:tcPr>
            <w:tcW w:w="666" w:type="dxa"/>
            <w:shd w:val="clear" w:color="auto" w:fill="auto"/>
            <w:vAlign w:val="center"/>
          </w:tcPr>
          <w:p w14:paraId="589D4C89" w14:textId="77777777" w:rsidR="00982293" w:rsidRPr="001135EA" w:rsidRDefault="00982293" w:rsidP="000B1F82">
            <w:pPr>
              <w:spacing w:line="276" w:lineRule="auto"/>
              <w:rPr>
                <w:szCs w:val="20"/>
              </w:rPr>
            </w:pPr>
          </w:p>
        </w:tc>
        <w:tc>
          <w:tcPr>
            <w:tcW w:w="666" w:type="dxa"/>
            <w:shd w:val="clear" w:color="auto" w:fill="auto"/>
            <w:vAlign w:val="center"/>
          </w:tcPr>
          <w:p w14:paraId="258DF644" w14:textId="77777777" w:rsidR="00982293" w:rsidRPr="001135EA" w:rsidRDefault="00982293" w:rsidP="000B1F82">
            <w:pPr>
              <w:spacing w:line="276" w:lineRule="auto"/>
              <w:rPr>
                <w:szCs w:val="20"/>
              </w:rPr>
            </w:pPr>
          </w:p>
        </w:tc>
      </w:tr>
      <w:tr w:rsidR="000B1F82" w:rsidRPr="001135EA" w14:paraId="2CF0B199" w14:textId="77777777" w:rsidTr="000B1F82">
        <w:trPr>
          <w:trHeight w:val="510"/>
        </w:trPr>
        <w:tc>
          <w:tcPr>
            <w:tcW w:w="7848" w:type="dxa"/>
            <w:shd w:val="clear" w:color="auto" w:fill="auto"/>
            <w:vAlign w:val="center"/>
          </w:tcPr>
          <w:p w14:paraId="32FC4F13" w14:textId="77777777" w:rsidR="00B87DA9" w:rsidRPr="001135EA" w:rsidRDefault="00887B47" w:rsidP="000B1F82">
            <w:pPr>
              <w:numPr>
                <w:ilvl w:val="0"/>
                <w:numId w:val="1"/>
              </w:numPr>
              <w:spacing w:line="276" w:lineRule="auto"/>
              <w:ind w:left="357" w:hanging="357"/>
              <w:rPr>
                <w:szCs w:val="20"/>
              </w:rPr>
            </w:pPr>
            <w:r w:rsidRPr="001135EA">
              <w:rPr>
                <w:szCs w:val="20"/>
              </w:rPr>
              <w:t xml:space="preserve">Has </w:t>
            </w:r>
            <w:r w:rsidR="003055A3" w:rsidRPr="001135EA">
              <w:rPr>
                <w:szCs w:val="20"/>
              </w:rPr>
              <w:t>a protection zone</w:t>
            </w:r>
            <w:r w:rsidRPr="001135EA">
              <w:rPr>
                <w:szCs w:val="20"/>
              </w:rPr>
              <w:t xml:space="preserve"> been established</w:t>
            </w:r>
            <w:r w:rsidR="00FB113C" w:rsidRPr="001135EA">
              <w:rPr>
                <w:szCs w:val="20"/>
              </w:rPr>
              <w:t>, removed or modified</w:t>
            </w:r>
            <w:r w:rsidR="003055A3" w:rsidRPr="001135EA">
              <w:rPr>
                <w:szCs w:val="20"/>
              </w:rPr>
              <w:t xml:space="preserve"> </w:t>
            </w:r>
            <w:r w:rsidR="00FB113C" w:rsidRPr="001135EA">
              <w:rPr>
                <w:szCs w:val="20"/>
              </w:rPr>
              <w:t>during the past 12 months</w:t>
            </w:r>
            <w:r w:rsidRPr="001135EA">
              <w:rPr>
                <w:szCs w:val="20"/>
              </w:rPr>
              <w:t xml:space="preserve">? </w:t>
            </w:r>
          </w:p>
        </w:tc>
        <w:tc>
          <w:tcPr>
            <w:tcW w:w="666" w:type="dxa"/>
            <w:shd w:val="clear" w:color="auto" w:fill="auto"/>
            <w:vAlign w:val="center"/>
          </w:tcPr>
          <w:p w14:paraId="14725BC7" w14:textId="77777777" w:rsidR="00B87DA9" w:rsidRPr="001135EA" w:rsidRDefault="00B87DA9" w:rsidP="000B1F82">
            <w:pPr>
              <w:spacing w:line="276" w:lineRule="auto"/>
              <w:rPr>
                <w:szCs w:val="20"/>
              </w:rPr>
            </w:pPr>
          </w:p>
        </w:tc>
        <w:tc>
          <w:tcPr>
            <w:tcW w:w="666" w:type="dxa"/>
            <w:shd w:val="clear" w:color="auto" w:fill="auto"/>
            <w:vAlign w:val="center"/>
          </w:tcPr>
          <w:p w14:paraId="0237ACE6" w14:textId="77777777" w:rsidR="00B87DA9" w:rsidRPr="001135EA" w:rsidRDefault="00B87DA9" w:rsidP="000B1F82">
            <w:pPr>
              <w:spacing w:line="276" w:lineRule="auto"/>
              <w:rPr>
                <w:szCs w:val="20"/>
              </w:rPr>
            </w:pPr>
          </w:p>
        </w:tc>
      </w:tr>
      <w:tr w:rsidR="000B1F82" w:rsidRPr="001135EA" w14:paraId="2E087FB1" w14:textId="77777777" w:rsidTr="000B1F82">
        <w:trPr>
          <w:trHeight w:val="510"/>
        </w:trPr>
        <w:tc>
          <w:tcPr>
            <w:tcW w:w="7848" w:type="dxa"/>
            <w:shd w:val="clear" w:color="auto" w:fill="auto"/>
            <w:vAlign w:val="center"/>
          </w:tcPr>
          <w:p w14:paraId="28D9FD59" w14:textId="77777777" w:rsidR="003A6422" w:rsidRPr="001135EA" w:rsidRDefault="003A6422" w:rsidP="000B1F82">
            <w:pPr>
              <w:numPr>
                <w:ilvl w:val="0"/>
                <w:numId w:val="1"/>
              </w:numPr>
              <w:spacing w:line="276" w:lineRule="auto"/>
              <w:ind w:left="357" w:hanging="357"/>
              <w:rPr>
                <w:szCs w:val="20"/>
              </w:rPr>
            </w:pPr>
            <w:r w:rsidRPr="001135EA">
              <w:rPr>
                <w:szCs w:val="20"/>
              </w:rPr>
              <w:t>Ha</w:t>
            </w:r>
            <w:r w:rsidR="00B85437" w:rsidRPr="001135EA">
              <w:rPr>
                <w:szCs w:val="20"/>
              </w:rPr>
              <w:t>ve</w:t>
            </w:r>
            <w:r w:rsidRPr="001135EA">
              <w:rPr>
                <w:szCs w:val="20"/>
              </w:rPr>
              <w:t xml:space="preserve"> there been any change</w:t>
            </w:r>
            <w:r w:rsidR="00032332" w:rsidRPr="001135EA">
              <w:rPr>
                <w:szCs w:val="20"/>
              </w:rPr>
              <w:t>s</w:t>
            </w:r>
            <w:r w:rsidRPr="001135EA">
              <w:rPr>
                <w:szCs w:val="20"/>
              </w:rPr>
              <w:t xml:space="preserve"> in the system for preventing the entry of FMDV into the country?</w:t>
            </w:r>
          </w:p>
        </w:tc>
        <w:tc>
          <w:tcPr>
            <w:tcW w:w="666" w:type="dxa"/>
            <w:shd w:val="clear" w:color="auto" w:fill="auto"/>
            <w:vAlign w:val="center"/>
          </w:tcPr>
          <w:p w14:paraId="4DD903BE" w14:textId="77777777" w:rsidR="003A6422" w:rsidRPr="001135EA" w:rsidRDefault="003A6422" w:rsidP="000B1F82">
            <w:pPr>
              <w:spacing w:line="276" w:lineRule="auto"/>
              <w:rPr>
                <w:szCs w:val="20"/>
              </w:rPr>
            </w:pPr>
          </w:p>
        </w:tc>
        <w:tc>
          <w:tcPr>
            <w:tcW w:w="666" w:type="dxa"/>
            <w:shd w:val="clear" w:color="auto" w:fill="auto"/>
            <w:vAlign w:val="center"/>
          </w:tcPr>
          <w:p w14:paraId="197163A5" w14:textId="77777777" w:rsidR="003A6422" w:rsidRPr="001135EA" w:rsidRDefault="003A6422" w:rsidP="000B1F82">
            <w:pPr>
              <w:spacing w:line="276" w:lineRule="auto"/>
              <w:rPr>
                <w:szCs w:val="20"/>
              </w:rPr>
            </w:pPr>
          </w:p>
        </w:tc>
      </w:tr>
      <w:tr w:rsidR="000B1F82" w:rsidRPr="001135EA" w14:paraId="4D27915E" w14:textId="77777777" w:rsidTr="000B1F82">
        <w:trPr>
          <w:trHeight w:val="510"/>
        </w:trPr>
        <w:tc>
          <w:tcPr>
            <w:tcW w:w="7848" w:type="dxa"/>
            <w:vMerge w:val="restart"/>
            <w:shd w:val="clear" w:color="auto" w:fill="auto"/>
            <w:vAlign w:val="center"/>
          </w:tcPr>
          <w:p w14:paraId="17177F79" w14:textId="377986F2" w:rsidR="000B1F82" w:rsidRPr="001135EA" w:rsidRDefault="000B1F82" w:rsidP="000B1F82">
            <w:pPr>
              <w:numPr>
                <w:ilvl w:val="0"/>
                <w:numId w:val="1"/>
              </w:numPr>
              <w:spacing w:line="276" w:lineRule="auto"/>
              <w:ind w:left="357" w:hanging="357"/>
              <w:rPr>
                <w:szCs w:val="20"/>
              </w:rPr>
            </w:pPr>
            <w:r w:rsidRPr="001135EA">
              <w:t xml:space="preserve">If susceptible animals, their meat and products are imported, are they imported in accordance with requirements </w:t>
            </w:r>
            <w:r w:rsidR="00076C59" w:rsidRPr="00766958">
              <w:t xml:space="preserve">at least as strict as those </w:t>
            </w:r>
            <w:r w:rsidR="00076C59">
              <w:t>in</w:t>
            </w:r>
            <w:r w:rsidR="00076C59" w:rsidRPr="001135EA">
              <w:t xml:space="preserve"> </w:t>
            </w:r>
            <w:r w:rsidRPr="001135EA">
              <w:t>Chapter 8.8</w:t>
            </w:r>
            <w:r w:rsidR="00076C59">
              <w:t>.</w:t>
            </w:r>
            <w:r w:rsidRPr="001135EA">
              <w:t>?</w:t>
            </w:r>
          </w:p>
        </w:tc>
        <w:tc>
          <w:tcPr>
            <w:tcW w:w="666" w:type="dxa"/>
            <w:shd w:val="clear" w:color="auto" w:fill="auto"/>
            <w:vAlign w:val="center"/>
          </w:tcPr>
          <w:p w14:paraId="7B81F415" w14:textId="77777777" w:rsidR="000B1F82" w:rsidRPr="001135EA" w:rsidRDefault="000B1F82" w:rsidP="000B1F82">
            <w:pPr>
              <w:spacing w:line="276" w:lineRule="auto"/>
              <w:rPr>
                <w:szCs w:val="20"/>
              </w:rPr>
            </w:pPr>
          </w:p>
        </w:tc>
        <w:tc>
          <w:tcPr>
            <w:tcW w:w="666" w:type="dxa"/>
            <w:shd w:val="clear" w:color="auto" w:fill="auto"/>
            <w:vAlign w:val="center"/>
          </w:tcPr>
          <w:p w14:paraId="437DD37F" w14:textId="77777777" w:rsidR="000B1F82" w:rsidRPr="001135EA" w:rsidRDefault="000B1F82" w:rsidP="000B1F82">
            <w:pPr>
              <w:spacing w:line="276" w:lineRule="auto"/>
              <w:rPr>
                <w:szCs w:val="20"/>
              </w:rPr>
            </w:pPr>
          </w:p>
        </w:tc>
      </w:tr>
      <w:tr w:rsidR="000B1F82" w:rsidRPr="001135EA" w14:paraId="041132BE" w14:textId="77777777" w:rsidTr="000B1F82">
        <w:trPr>
          <w:trHeight w:val="567"/>
        </w:trPr>
        <w:tc>
          <w:tcPr>
            <w:tcW w:w="7848" w:type="dxa"/>
            <w:vMerge/>
            <w:shd w:val="clear" w:color="auto" w:fill="auto"/>
            <w:vAlign w:val="center"/>
          </w:tcPr>
          <w:p w14:paraId="2B23CCD6" w14:textId="77777777" w:rsidR="000B1F82" w:rsidRPr="001135EA" w:rsidRDefault="000B1F82" w:rsidP="000B1F82">
            <w:pPr>
              <w:numPr>
                <w:ilvl w:val="0"/>
                <w:numId w:val="1"/>
              </w:numPr>
              <w:spacing w:line="276" w:lineRule="auto"/>
              <w:ind w:left="357" w:hanging="357"/>
            </w:pPr>
          </w:p>
        </w:tc>
        <w:tc>
          <w:tcPr>
            <w:tcW w:w="1332" w:type="dxa"/>
            <w:gridSpan w:val="2"/>
            <w:shd w:val="clear" w:color="auto" w:fill="auto"/>
            <w:vAlign w:val="center"/>
          </w:tcPr>
          <w:p w14:paraId="25F6B1D6" w14:textId="5376DA25" w:rsidR="000B1F82" w:rsidRPr="001135EA" w:rsidRDefault="000B1F82" w:rsidP="000B1F82">
            <w:pPr>
              <w:spacing w:line="276" w:lineRule="auto"/>
              <w:jc w:val="center"/>
              <w:rPr>
                <w:szCs w:val="20"/>
              </w:rPr>
            </w:pPr>
            <w:r w:rsidRPr="001135EA">
              <w:rPr>
                <w:szCs w:val="20"/>
              </w:rPr>
              <w:t>N/A (no importation)</w:t>
            </w:r>
          </w:p>
        </w:tc>
      </w:tr>
      <w:tr w:rsidR="000B1F82" w:rsidRPr="001135EA" w14:paraId="78560934" w14:textId="77777777" w:rsidTr="000B1F82">
        <w:trPr>
          <w:trHeight w:val="510"/>
        </w:trPr>
        <w:tc>
          <w:tcPr>
            <w:tcW w:w="7848" w:type="dxa"/>
            <w:vMerge w:val="restart"/>
            <w:shd w:val="clear" w:color="auto" w:fill="auto"/>
            <w:vAlign w:val="center"/>
          </w:tcPr>
          <w:p w14:paraId="0200A203" w14:textId="2C011F5A" w:rsidR="000B1F82" w:rsidRPr="001135EA" w:rsidRDefault="000B1F82" w:rsidP="000B1F82">
            <w:pPr>
              <w:numPr>
                <w:ilvl w:val="0"/>
                <w:numId w:val="1"/>
              </w:numPr>
              <w:spacing w:line="276" w:lineRule="auto"/>
              <w:ind w:left="357" w:hanging="357"/>
              <w:rPr>
                <w:szCs w:val="20"/>
              </w:rPr>
            </w:pPr>
            <w:r w:rsidRPr="001135EA">
              <w:rPr>
                <w:szCs w:val="20"/>
              </w:rPr>
              <w:t xml:space="preserve">Have any animals vaccinated against FMD </w:t>
            </w:r>
            <w:r w:rsidRPr="001135EA">
              <w:rPr>
                <w:rFonts w:eastAsia="Malgun Gothic"/>
                <w:szCs w:val="20"/>
                <w:lang w:eastAsia="ko-KR"/>
              </w:rPr>
              <w:t xml:space="preserve">been </w:t>
            </w:r>
            <w:r w:rsidRPr="001135EA">
              <w:rPr>
                <w:szCs w:val="20"/>
              </w:rPr>
              <w:t>introduced since the cessation of vaccination, except in accordance with Articles 8.8.</w:t>
            </w:r>
            <w:r w:rsidR="0095242F">
              <w:rPr>
                <w:szCs w:val="20"/>
              </w:rPr>
              <w:t>1</w:t>
            </w:r>
            <w:r w:rsidR="0038797D">
              <w:rPr>
                <w:szCs w:val="20"/>
              </w:rPr>
              <w:t>2</w:t>
            </w:r>
            <w:r w:rsidRPr="001135EA">
              <w:rPr>
                <w:szCs w:val="20"/>
              </w:rPr>
              <w:t xml:space="preserve">. </w:t>
            </w:r>
            <w:r w:rsidR="0038797D">
              <w:rPr>
                <w:szCs w:val="20"/>
              </w:rPr>
              <w:t>to</w:t>
            </w:r>
            <w:r w:rsidR="0038797D" w:rsidRPr="001135EA">
              <w:rPr>
                <w:szCs w:val="20"/>
              </w:rPr>
              <w:t xml:space="preserve"> </w:t>
            </w:r>
            <w:r w:rsidRPr="001135EA">
              <w:rPr>
                <w:szCs w:val="20"/>
              </w:rPr>
              <w:t>8.8.</w:t>
            </w:r>
            <w:r w:rsidR="0095242F">
              <w:rPr>
                <w:szCs w:val="20"/>
              </w:rPr>
              <w:t>1</w:t>
            </w:r>
            <w:r w:rsidR="001C59F0">
              <w:rPr>
                <w:szCs w:val="20"/>
              </w:rPr>
              <w:t>6</w:t>
            </w:r>
            <w:r w:rsidR="00076C59">
              <w:rPr>
                <w:szCs w:val="20"/>
              </w:rPr>
              <w:t>.</w:t>
            </w:r>
            <w:r w:rsidRPr="001135EA">
              <w:rPr>
                <w:szCs w:val="20"/>
              </w:rPr>
              <w:t>?</w:t>
            </w:r>
          </w:p>
        </w:tc>
        <w:tc>
          <w:tcPr>
            <w:tcW w:w="666" w:type="dxa"/>
            <w:shd w:val="clear" w:color="auto" w:fill="auto"/>
            <w:vAlign w:val="center"/>
          </w:tcPr>
          <w:p w14:paraId="6D53FEEA" w14:textId="77777777" w:rsidR="000B1F82" w:rsidRPr="001135EA" w:rsidRDefault="000B1F82" w:rsidP="000B1F82">
            <w:pPr>
              <w:spacing w:line="276" w:lineRule="auto"/>
              <w:rPr>
                <w:szCs w:val="20"/>
              </w:rPr>
            </w:pPr>
          </w:p>
        </w:tc>
        <w:tc>
          <w:tcPr>
            <w:tcW w:w="666" w:type="dxa"/>
            <w:shd w:val="clear" w:color="auto" w:fill="auto"/>
            <w:vAlign w:val="center"/>
          </w:tcPr>
          <w:p w14:paraId="4A674F32" w14:textId="77777777" w:rsidR="000B1F82" w:rsidRPr="001135EA" w:rsidRDefault="000B1F82" w:rsidP="000B1F82">
            <w:pPr>
              <w:spacing w:line="276" w:lineRule="auto"/>
              <w:rPr>
                <w:szCs w:val="20"/>
              </w:rPr>
            </w:pPr>
          </w:p>
        </w:tc>
      </w:tr>
      <w:tr w:rsidR="000B1F82" w:rsidRPr="001135EA" w14:paraId="36CF8685" w14:textId="77777777" w:rsidTr="000B1F82">
        <w:trPr>
          <w:trHeight w:val="567"/>
        </w:trPr>
        <w:tc>
          <w:tcPr>
            <w:tcW w:w="7848" w:type="dxa"/>
            <w:vMerge/>
            <w:shd w:val="clear" w:color="auto" w:fill="auto"/>
            <w:vAlign w:val="center"/>
          </w:tcPr>
          <w:p w14:paraId="3045D490" w14:textId="77777777" w:rsidR="000B1F82" w:rsidRPr="001135EA" w:rsidRDefault="000B1F82" w:rsidP="000B1F82">
            <w:pPr>
              <w:numPr>
                <w:ilvl w:val="0"/>
                <w:numId w:val="1"/>
              </w:numPr>
              <w:spacing w:line="276" w:lineRule="auto"/>
              <w:ind w:left="357" w:hanging="357"/>
              <w:rPr>
                <w:szCs w:val="20"/>
              </w:rPr>
            </w:pPr>
          </w:p>
        </w:tc>
        <w:tc>
          <w:tcPr>
            <w:tcW w:w="1332" w:type="dxa"/>
            <w:gridSpan w:val="2"/>
            <w:shd w:val="clear" w:color="auto" w:fill="auto"/>
            <w:vAlign w:val="center"/>
          </w:tcPr>
          <w:p w14:paraId="3093F29F" w14:textId="63DB9362" w:rsidR="000B1F82" w:rsidRPr="001135EA" w:rsidRDefault="000B1F82" w:rsidP="000B1F82">
            <w:pPr>
              <w:spacing w:line="276" w:lineRule="auto"/>
              <w:jc w:val="center"/>
              <w:rPr>
                <w:szCs w:val="20"/>
              </w:rPr>
            </w:pPr>
            <w:r w:rsidRPr="001135EA">
              <w:rPr>
                <w:szCs w:val="20"/>
              </w:rPr>
              <w:t>N/A (no importation)</w:t>
            </w:r>
          </w:p>
        </w:tc>
      </w:tr>
      <w:tr w:rsidR="000B1F82" w:rsidRPr="001135EA" w14:paraId="33195471" w14:textId="77777777" w:rsidTr="000B1F82">
        <w:trPr>
          <w:trHeight w:val="510"/>
        </w:trPr>
        <w:tc>
          <w:tcPr>
            <w:tcW w:w="7848" w:type="dxa"/>
            <w:shd w:val="clear" w:color="auto" w:fill="auto"/>
            <w:vAlign w:val="center"/>
          </w:tcPr>
          <w:p w14:paraId="17ABFA24" w14:textId="77777777" w:rsidR="00887B47" w:rsidRPr="001135EA" w:rsidRDefault="00887B47" w:rsidP="000B1F82">
            <w:pPr>
              <w:numPr>
                <w:ilvl w:val="0"/>
                <w:numId w:val="1"/>
              </w:numPr>
              <w:spacing w:line="276" w:lineRule="auto"/>
              <w:ind w:left="357" w:hanging="357"/>
              <w:rPr>
                <w:szCs w:val="20"/>
              </w:rPr>
            </w:pPr>
            <w:r w:rsidRPr="001135EA">
              <w:rPr>
                <w:szCs w:val="20"/>
              </w:rPr>
              <w:t xml:space="preserve">Have any changes in the epidemiological situation or other significant events regarding FMD </w:t>
            </w:r>
            <w:r w:rsidR="00767CBA" w:rsidRPr="001135EA">
              <w:rPr>
                <w:szCs w:val="20"/>
              </w:rPr>
              <w:t xml:space="preserve">occurred </w:t>
            </w:r>
            <w:r w:rsidRPr="001135EA">
              <w:rPr>
                <w:szCs w:val="20"/>
              </w:rPr>
              <w:t xml:space="preserve">during the past 12 months? </w:t>
            </w:r>
          </w:p>
        </w:tc>
        <w:tc>
          <w:tcPr>
            <w:tcW w:w="666" w:type="dxa"/>
            <w:shd w:val="clear" w:color="auto" w:fill="auto"/>
            <w:vAlign w:val="center"/>
          </w:tcPr>
          <w:p w14:paraId="3BA8006F" w14:textId="77777777" w:rsidR="00887B47" w:rsidRPr="001135EA" w:rsidRDefault="00887B47" w:rsidP="000B1F82">
            <w:pPr>
              <w:spacing w:line="276" w:lineRule="auto"/>
              <w:rPr>
                <w:szCs w:val="20"/>
              </w:rPr>
            </w:pPr>
          </w:p>
        </w:tc>
        <w:tc>
          <w:tcPr>
            <w:tcW w:w="666" w:type="dxa"/>
            <w:shd w:val="clear" w:color="auto" w:fill="auto"/>
            <w:vAlign w:val="center"/>
          </w:tcPr>
          <w:p w14:paraId="3725757F" w14:textId="77777777" w:rsidR="00887B47" w:rsidRPr="001135EA" w:rsidRDefault="00887B47" w:rsidP="000B1F82">
            <w:pPr>
              <w:spacing w:line="276" w:lineRule="auto"/>
              <w:rPr>
                <w:szCs w:val="20"/>
              </w:rPr>
            </w:pPr>
          </w:p>
        </w:tc>
      </w:tr>
      <w:tr w:rsidR="000B1F82" w:rsidRPr="001135EA" w14:paraId="55405D15" w14:textId="77777777" w:rsidTr="000B1F82">
        <w:trPr>
          <w:trHeight w:val="524"/>
        </w:trPr>
        <w:tc>
          <w:tcPr>
            <w:tcW w:w="9180" w:type="dxa"/>
            <w:gridSpan w:val="3"/>
            <w:shd w:val="clear" w:color="auto" w:fill="auto"/>
            <w:vAlign w:val="center"/>
          </w:tcPr>
          <w:p w14:paraId="6DC93B94" w14:textId="77777777" w:rsidR="00273FF7" w:rsidRPr="001135EA" w:rsidRDefault="008B525B" w:rsidP="000B1F82">
            <w:pPr>
              <w:spacing w:line="276" w:lineRule="auto"/>
              <w:rPr>
                <w:szCs w:val="20"/>
              </w:rPr>
            </w:pPr>
            <w:r w:rsidRPr="001135EA">
              <w:rPr>
                <w:b/>
                <w:szCs w:val="20"/>
              </w:rPr>
              <w:t>**</w:t>
            </w:r>
            <w:r w:rsidR="00A43CE3" w:rsidRPr="001135EA">
              <w:rPr>
                <w:szCs w:val="20"/>
              </w:rPr>
              <w:t xml:space="preserve">Please provide relevant documented evidence substantiating your answers to questions </w:t>
            </w:r>
            <w:r w:rsidR="00C83E09" w:rsidRPr="001135EA">
              <w:rPr>
                <w:szCs w:val="20"/>
              </w:rPr>
              <w:t xml:space="preserve">3 </w:t>
            </w:r>
            <w:r w:rsidR="00A43CE3" w:rsidRPr="001135EA">
              <w:rPr>
                <w:szCs w:val="20"/>
              </w:rPr>
              <w:t>to</w:t>
            </w:r>
            <w:r w:rsidR="00FA774F" w:rsidRPr="001135EA">
              <w:rPr>
                <w:szCs w:val="20"/>
              </w:rPr>
              <w:t xml:space="preserve"> </w:t>
            </w:r>
            <w:r w:rsidR="00C83E09" w:rsidRPr="001135EA">
              <w:rPr>
                <w:szCs w:val="20"/>
              </w:rPr>
              <w:t>9</w:t>
            </w:r>
            <w:r w:rsidR="004356BD" w:rsidRPr="001135EA">
              <w:rPr>
                <w:szCs w:val="20"/>
              </w:rPr>
              <w:t>.</w:t>
            </w:r>
          </w:p>
          <w:p w14:paraId="5BFF965F" w14:textId="023CA478" w:rsidR="00273FF7" w:rsidRPr="001135EA" w:rsidRDefault="00273FF7" w:rsidP="000B1F82">
            <w:pPr>
              <w:spacing w:line="276" w:lineRule="auto"/>
              <w:rPr>
                <w:b/>
                <w:color w:val="FF0000"/>
                <w:szCs w:val="20"/>
              </w:rPr>
            </w:pPr>
            <w:r w:rsidRPr="001135EA">
              <w:rPr>
                <w:b/>
                <w:color w:val="FF0000"/>
                <w:szCs w:val="20"/>
              </w:rPr>
              <w:t xml:space="preserve">This information is mandatory for retention on the </w:t>
            </w:r>
            <w:r w:rsidR="00887B3B" w:rsidRPr="001135EA">
              <w:rPr>
                <w:b/>
                <w:color w:val="FF0000"/>
                <w:szCs w:val="20"/>
              </w:rPr>
              <w:t>L</w:t>
            </w:r>
            <w:r w:rsidRPr="001135EA">
              <w:rPr>
                <w:b/>
                <w:color w:val="FF0000"/>
                <w:szCs w:val="20"/>
              </w:rPr>
              <w:t xml:space="preserve">ist of </w:t>
            </w:r>
            <w:r w:rsidR="007557E0">
              <w:rPr>
                <w:b/>
                <w:color w:val="FF0000"/>
                <w:szCs w:val="20"/>
              </w:rPr>
              <w:t xml:space="preserve">Members </w:t>
            </w:r>
            <w:r w:rsidR="00887B3B" w:rsidRPr="001135EA">
              <w:rPr>
                <w:b/>
                <w:color w:val="FF0000"/>
                <w:szCs w:val="20"/>
              </w:rPr>
              <w:t xml:space="preserve">recognised by </w:t>
            </w:r>
            <w:r w:rsidR="002B14B0">
              <w:rPr>
                <w:b/>
                <w:color w:val="FF0000"/>
                <w:szCs w:val="20"/>
              </w:rPr>
              <w:t>WOAH</w:t>
            </w:r>
            <w:r w:rsidR="00887B3B" w:rsidRPr="001135EA">
              <w:rPr>
                <w:b/>
                <w:color w:val="FF0000"/>
                <w:szCs w:val="20"/>
              </w:rPr>
              <w:t xml:space="preserve"> as </w:t>
            </w:r>
            <w:r w:rsidRPr="001135EA">
              <w:rPr>
                <w:b/>
                <w:color w:val="FF0000"/>
                <w:szCs w:val="20"/>
              </w:rPr>
              <w:t>free from FMD.</w:t>
            </w:r>
          </w:p>
          <w:p w14:paraId="7738B338" w14:textId="054DEBEB" w:rsidR="008B525B" w:rsidRPr="001135EA" w:rsidRDefault="00CD6CF6" w:rsidP="003E45EA">
            <w:pPr>
              <w:spacing w:after="120"/>
              <w:jc w:val="both"/>
              <w:rPr>
                <w:color w:val="FF0000"/>
                <w:sz w:val="16"/>
                <w:szCs w:val="16"/>
              </w:rPr>
            </w:pPr>
            <w:r w:rsidRPr="001135EA">
              <w:rPr>
                <w:sz w:val="16"/>
                <w:szCs w:val="16"/>
              </w:rPr>
              <w:t>**</w:t>
            </w:r>
            <w:r w:rsidR="00F87DB7" w:rsidRPr="001135EA">
              <w:rPr>
                <w:sz w:val="16"/>
                <w:szCs w:val="16"/>
              </w:rPr>
              <w:t xml:space="preserve"> </w:t>
            </w:r>
            <w:r w:rsidRPr="001135EA">
              <w:rPr>
                <w:sz w:val="16"/>
                <w:szCs w:val="16"/>
              </w:rPr>
              <w:t>Note: a</w:t>
            </w:r>
            <w:r w:rsidR="008B525B" w:rsidRPr="001135EA">
              <w:rPr>
                <w:sz w:val="16"/>
                <w:szCs w:val="16"/>
              </w:rPr>
              <w:t>ccording to Article 8.8.</w:t>
            </w:r>
            <w:r w:rsidR="00A7651E">
              <w:rPr>
                <w:sz w:val="16"/>
                <w:szCs w:val="16"/>
              </w:rPr>
              <w:t>3</w:t>
            </w:r>
            <w:r w:rsidR="008B525B" w:rsidRPr="001135EA">
              <w:rPr>
                <w:sz w:val="16"/>
                <w:szCs w:val="16"/>
              </w:rPr>
              <w:t xml:space="preserve">. of the </w:t>
            </w:r>
            <w:r w:rsidR="008B525B" w:rsidRPr="001135EA">
              <w:rPr>
                <w:i/>
                <w:iCs/>
                <w:sz w:val="16"/>
                <w:szCs w:val="16"/>
              </w:rPr>
              <w:t>Terrestrial Code</w:t>
            </w:r>
            <w:r w:rsidR="008B525B" w:rsidRPr="001135EA">
              <w:rPr>
                <w:sz w:val="16"/>
                <w:szCs w:val="16"/>
              </w:rPr>
              <w:t xml:space="preserve">, retention on the list of FMD free countries without vaccination requires that supportive information be provided on surveillance; regulatory measures for the prevention and early detection; the system in place for preventing the entry of FMDV; the control of the movement of susceptible animals and their products into the FMD free country; and the absence of introduction of vaccinated animal. For instance, for surveillance, this information could include, but would not be limited to, the early detection system and whether or not some FMD suspicions were reported in </w:t>
            </w:r>
            <w:r w:rsidRPr="001135EA">
              <w:rPr>
                <w:sz w:val="16"/>
                <w:szCs w:val="16"/>
              </w:rPr>
              <w:t>the current year</w:t>
            </w:r>
            <w:r w:rsidR="008B525B" w:rsidRPr="001135EA">
              <w:rPr>
                <w:sz w:val="16"/>
                <w:szCs w:val="16"/>
              </w:rPr>
              <w:t>; the criteria for raising FMD suspicion and whether awareness campaigns or simulation exercises have been conducted; the type of surveillance (clinical, virological, serological or a combination of such), the number of suspected cases (if any), and the follow-up testing and/or investigations to exclude FMD and reach a final diagnosis.</w:t>
            </w:r>
            <w:r w:rsidR="00CF7304">
              <w:rPr>
                <w:sz w:val="16"/>
                <w:szCs w:val="16"/>
              </w:rPr>
              <w:t xml:space="preserve"> List of awareness campaigns or simulation exercises that have been conducted in the reporting year. For importations of commodities, supportive documents could include the </w:t>
            </w:r>
            <w:r w:rsidR="00CF7304" w:rsidRPr="00613F7D">
              <w:rPr>
                <w:sz w:val="16"/>
                <w:szCs w:val="16"/>
              </w:rPr>
              <w:t xml:space="preserve">list of countries (or zones) from which </w:t>
            </w:r>
            <w:r w:rsidR="00CF7304">
              <w:rPr>
                <w:sz w:val="16"/>
                <w:szCs w:val="16"/>
              </w:rPr>
              <w:t>commodities</w:t>
            </w:r>
            <w:r w:rsidR="00CF7304" w:rsidRPr="00613F7D">
              <w:rPr>
                <w:sz w:val="16"/>
                <w:szCs w:val="16"/>
              </w:rPr>
              <w:t xml:space="preserve"> </w:t>
            </w:r>
            <w:r w:rsidR="00CF7304">
              <w:rPr>
                <w:sz w:val="16"/>
                <w:szCs w:val="16"/>
              </w:rPr>
              <w:t xml:space="preserve">were imported </w:t>
            </w:r>
            <w:r w:rsidR="00CF7304" w:rsidRPr="00613F7D">
              <w:rPr>
                <w:sz w:val="16"/>
                <w:szCs w:val="16"/>
              </w:rPr>
              <w:t>during the last 12 months, and a description of any change</w:t>
            </w:r>
            <w:r w:rsidR="00CF7304">
              <w:rPr>
                <w:sz w:val="16"/>
                <w:szCs w:val="16"/>
              </w:rPr>
              <w:t>s</w:t>
            </w:r>
            <w:r w:rsidR="00CF7304" w:rsidRPr="00613F7D">
              <w:rPr>
                <w:sz w:val="16"/>
                <w:szCs w:val="16"/>
              </w:rPr>
              <w:t xml:space="preserve"> in the </w:t>
            </w:r>
            <w:r w:rsidR="00CF7304">
              <w:rPr>
                <w:sz w:val="16"/>
                <w:szCs w:val="16"/>
              </w:rPr>
              <w:t xml:space="preserve">import conditions or </w:t>
            </w:r>
            <w:r w:rsidR="00CF7304" w:rsidRPr="00613F7D">
              <w:rPr>
                <w:sz w:val="16"/>
                <w:szCs w:val="16"/>
              </w:rPr>
              <w:t>procedures for assessing the risk of imports</w:t>
            </w:r>
            <w:r w:rsidR="00CF7304">
              <w:rPr>
                <w:sz w:val="16"/>
                <w:szCs w:val="16"/>
              </w:rPr>
              <w:t>.</w:t>
            </w:r>
          </w:p>
        </w:tc>
      </w:tr>
      <w:tr w:rsidR="000B1F82" w:rsidRPr="001135EA" w14:paraId="0C62F0EC" w14:textId="77777777" w:rsidTr="000B1F82">
        <w:trPr>
          <w:trHeight w:val="1922"/>
        </w:trPr>
        <w:tc>
          <w:tcPr>
            <w:tcW w:w="9180" w:type="dxa"/>
            <w:gridSpan w:val="3"/>
            <w:shd w:val="clear" w:color="auto" w:fill="auto"/>
          </w:tcPr>
          <w:p w14:paraId="2B3344A4" w14:textId="77777777" w:rsidR="00887B47" w:rsidRPr="001135EA" w:rsidRDefault="00887B47" w:rsidP="003E45EA">
            <w:pPr>
              <w:spacing w:after="120" w:line="276" w:lineRule="auto"/>
              <w:rPr>
                <w:rFonts w:eastAsia="Malgun Gothic"/>
                <w:b/>
                <w:lang w:eastAsia="ko-KR"/>
              </w:rPr>
            </w:pPr>
            <w:r w:rsidRPr="001135EA">
              <w:rPr>
                <w:rFonts w:eastAsia="Malgun Gothic"/>
                <w:b/>
                <w:lang w:eastAsia="ko-KR"/>
              </w:rPr>
              <w:t>I certify that the above are correct.</w:t>
            </w:r>
          </w:p>
          <w:p w14:paraId="0407B230" w14:textId="77777777" w:rsidR="00887B47" w:rsidRPr="001135EA" w:rsidRDefault="00887B47" w:rsidP="000B1F82">
            <w:pPr>
              <w:spacing w:line="276" w:lineRule="auto"/>
              <w:rPr>
                <w:szCs w:val="20"/>
              </w:rPr>
            </w:pPr>
            <w:r w:rsidRPr="001135EA">
              <w:rPr>
                <w:szCs w:val="20"/>
              </w:rPr>
              <w:t>Date:                                                                         Signature of Delegate:</w:t>
            </w:r>
          </w:p>
          <w:p w14:paraId="364B9369" w14:textId="77777777" w:rsidR="002056EF" w:rsidRPr="001135EA" w:rsidRDefault="002056EF" w:rsidP="000B1F82">
            <w:pPr>
              <w:spacing w:line="276" w:lineRule="auto"/>
              <w:rPr>
                <w:szCs w:val="20"/>
              </w:rPr>
            </w:pPr>
          </w:p>
        </w:tc>
      </w:tr>
    </w:tbl>
    <w:p w14:paraId="4AC1560A" w14:textId="7EDD5A4F" w:rsidR="00273E95" w:rsidRPr="001135EA" w:rsidRDefault="00273E95" w:rsidP="003E45EA">
      <w:pPr>
        <w:spacing w:after="120"/>
        <w:rPr>
          <w:rFonts w:eastAsia="Malgun Gothic"/>
          <w:b/>
          <w:szCs w:val="20"/>
          <w:lang w:eastAsia="ko-KR"/>
        </w:rPr>
      </w:pPr>
      <w:r w:rsidRPr="001135EA">
        <w:rPr>
          <w:b/>
          <w:sz w:val="24"/>
        </w:rPr>
        <w:br w:type="page"/>
      </w:r>
      <w:r w:rsidRPr="001135EA">
        <w:rPr>
          <w:b/>
          <w:szCs w:val="20"/>
        </w:rPr>
        <w:lastRenderedPageBreak/>
        <w:t xml:space="preserve">[Reference to the relevant article in the </w:t>
      </w:r>
      <w:hyperlink r:id="rId13" w:history="1">
        <w:r w:rsidR="00CD31FA" w:rsidRPr="00245DAA">
          <w:rPr>
            <w:rStyle w:val="Lienhypertexte"/>
            <w:rFonts w:eastAsia="MS Mincho" w:hint="eastAsia"/>
            <w:b/>
            <w:szCs w:val="20"/>
            <w:lang w:eastAsia="ja-JP"/>
          </w:rPr>
          <w:t>FMD</w:t>
        </w:r>
        <w:r w:rsidRPr="00245DAA">
          <w:rPr>
            <w:rStyle w:val="Lienhypertexte"/>
            <w:b/>
            <w:szCs w:val="20"/>
          </w:rPr>
          <w:t xml:space="preserve"> chapter of the</w:t>
        </w:r>
        <w:r w:rsidRPr="00245DAA">
          <w:rPr>
            <w:rStyle w:val="Lienhypertexte"/>
            <w:b/>
            <w:i/>
            <w:szCs w:val="20"/>
          </w:rPr>
          <w:t xml:space="preserve"> Terrestrial Animal Health Code</w:t>
        </w:r>
        <w:r w:rsidRPr="00245DAA">
          <w:rPr>
            <w:rStyle w:val="Lienhypertexte"/>
            <w:b/>
            <w:szCs w:val="20"/>
          </w:rPr>
          <w:t>]</w:t>
        </w:r>
      </w:hyperlink>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273E95" w:rsidRPr="001135EA" w14:paraId="14B6DCB7" w14:textId="77777777" w:rsidTr="003D79B1">
        <w:trPr>
          <w:trHeight w:val="70"/>
        </w:trPr>
        <w:tc>
          <w:tcPr>
            <w:tcW w:w="9180" w:type="dxa"/>
            <w:shd w:val="clear" w:color="auto" w:fill="auto"/>
          </w:tcPr>
          <w:p w14:paraId="2A769BE1" w14:textId="0578A400" w:rsidR="00120542" w:rsidRPr="00114379" w:rsidRDefault="00120542" w:rsidP="00675991">
            <w:pPr>
              <w:pStyle w:val="document-article-libelle"/>
              <w:spacing w:before="0" w:beforeAutospacing="0" w:after="100"/>
              <w:rPr>
                <w:rFonts w:ascii="Times New Roman" w:hAnsi="Times New Roman" w:cs="Times New Roman"/>
                <w:b/>
                <w:bCs/>
                <w:sz w:val="20"/>
                <w:szCs w:val="20"/>
                <w:lang w:val="en-US"/>
              </w:rPr>
            </w:pPr>
            <w:r w:rsidRPr="00114379">
              <w:rPr>
                <w:rFonts w:ascii="Times New Roman" w:hAnsi="Times New Roman" w:cs="Times New Roman"/>
                <w:b/>
                <w:bCs/>
                <w:sz w:val="20"/>
                <w:szCs w:val="20"/>
                <w:lang w:val="en-US"/>
              </w:rPr>
              <w:t>Article 8.8.</w:t>
            </w:r>
            <w:r w:rsidR="00A7651E">
              <w:rPr>
                <w:rFonts w:ascii="Times New Roman" w:hAnsi="Times New Roman" w:cs="Times New Roman"/>
                <w:b/>
                <w:bCs/>
                <w:sz w:val="20"/>
                <w:szCs w:val="20"/>
                <w:lang w:val="en-US"/>
              </w:rPr>
              <w:t>3</w:t>
            </w:r>
            <w:r w:rsidRPr="00114379">
              <w:rPr>
                <w:rFonts w:ascii="Times New Roman" w:hAnsi="Times New Roman" w:cs="Times New Roman"/>
                <w:b/>
                <w:bCs/>
                <w:sz w:val="20"/>
                <w:szCs w:val="20"/>
                <w:lang w:val="en-US"/>
              </w:rPr>
              <w:t>.</w:t>
            </w:r>
          </w:p>
          <w:p w14:paraId="608688EA" w14:textId="77777777" w:rsidR="0068032D" w:rsidRPr="00190105" w:rsidRDefault="0068032D" w:rsidP="00190105">
            <w:pPr>
              <w:pStyle w:val="document-article-intitule"/>
              <w:spacing w:afterAutospacing="0"/>
              <w:ind w:left="0"/>
              <w:rPr>
                <w:sz w:val="18"/>
                <w:szCs w:val="18"/>
                <w:lang w:val="en-US"/>
              </w:rPr>
            </w:pPr>
            <w:r w:rsidRPr="00190105">
              <w:rPr>
                <w:sz w:val="18"/>
                <w:szCs w:val="18"/>
                <w:lang w:val="en-US"/>
              </w:rPr>
              <w:t xml:space="preserve">Country or zone free from FMD where vaccination is not </w:t>
            </w:r>
            <w:proofErr w:type="spellStart"/>
            <w:r w:rsidRPr="00190105">
              <w:rPr>
                <w:sz w:val="18"/>
                <w:szCs w:val="18"/>
                <w:lang w:val="en-US"/>
              </w:rPr>
              <w:t>practised</w:t>
            </w:r>
            <w:proofErr w:type="spellEnd"/>
          </w:p>
          <w:p w14:paraId="243F7192" w14:textId="77777777" w:rsidR="0068032D" w:rsidRPr="00190105" w:rsidRDefault="0068032D" w:rsidP="00190105">
            <w:pPr>
              <w:pStyle w:val="document-article-intitule"/>
              <w:spacing w:afterAutospacing="0"/>
              <w:ind w:left="0"/>
              <w:rPr>
                <w:b w:val="0"/>
                <w:bCs w:val="0"/>
                <w:sz w:val="18"/>
                <w:szCs w:val="18"/>
                <w:lang w:val="en-US"/>
              </w:rPr>
            </w:pPr>
            <w:r w:rsidRPr="00190105">
              <w:rPr>
                <w:b w:val="0"/>
                <w:bCs w:val="0"/>
                <w:sz w:val="18"/>
                <w:szCs w:val="18"/>
                <w:lang w:val="en-US"/>
              </w:rPr>
              <w:t>A country or </w:t>
            </w:r>
            <w:hyperlink r:id="rId14" w:anchor="terme_zone_region" w:history="1">
              <w:r w:rsidRPr="00190105">
                <w:rPr>
                  <w:rStyle w:val="Lienhypertexte"/>
                  <w:b w:val="0"/>
                  <w:bCs w:val="0"/>
                  <w:i/>
                  <w:iCs/>
                  <w:sz w:val="18"/>
                  <w:szCs w:val="18"/>
                  <w:lang w:val="en-US"/>
                </w:rPr>
                <w:t>zone</w:t>
              </w:r>
            </w:hyperlink>
            <w:r w:rsidRPr="00190105">
              <w:rPr>
                <w:b w:val="0"/>
                <w:bCs w:val="0"/>
                <w:sz w:val="18"/>
                <w:szCs w:val="18"/>
                <w:lang w:val="en-US"/>
              </w:rPr>
              <w:t> may be considered free from FMD where </w:t>
            </w:r>
            <w:hyperlink r:id="rId15" w:anchor="terme_vaccination" w:history="1">
              <w:r w:rsidRPr="00190105">
                <w:rPr>
                  <w:rStyle w:val="Lienhypertexte"/>
                  <w:b w:val="0"/>
                  <w:bCs w:val="0"/>
                  <w:i/>
                  <w:iCs/>
                  <w:sz w:val="18"/>
                  <w:szCs w:val="18"/>
                  <w:lang w:val="en-US"/>
                </w:rPr>
                <w:t>vaccination</w:t>
              </w:r>
            </w:hyperlink>
            <w:r w:rsidRPr="00190105">
              <w:rPr>
                <w:b w:val="0"/>
                <w:bCs w:val="0"/>
                <w:sz w:val="18"/>
                <w:szCs w:val="18"/>
                <w:lang w:val="en-US"/>
              </w:rPr>
              <w:t xml:space="preserve"> is not </w:t>
            </w:r>
            <w:proofErr w:type="spellStart"/>
            <w:r w:rsidRPr="00190105">
              <w:rPr>
                <w:b w:val="0"/>
                <w:bCs w:val="0"/>
                <w:sz w:val="18"/>
                <w:szCs w:val="18"/>
                <w:lang w:val="en-US"/>
              </w:rPr>
              <w:t>practised</w:t>
            </w:r>
            <w:proofErr w:type="spellEnd"/>
            <w:r w:rsidRPr="00190105">
              <w:rPr>
                <w:b w:val="0"/>
                <w:bCs w:val="0"/>
                <w:sz w:val="18"/>
                <w:szCs w:val="18"/>
                <w:lang w:val="en-US"/>
              </w:rPr>
              <w:t xml:space="preserve"> when the relevant provisions in point 2 of Article </w:t>
            </w:r>
            <w:hyperlink r:id="rId16" w:anchor="article_surveillance_general.6." w:history="1">
              <w:r w:rsidRPr="00190105">
                <w:rPr>
                  <w:rStyle w:val="Lienhypertexte"/>
                  <w:b w:val="0"/>
                  <w:bCs w:val="0"/>
                  <w:sz w:val="18"/>
                  <w:szCs w:val="18"/>
                  <w:lang w:val="en-US"/>
                </w:rPr>
                <w:t>1.4.6.</w:t>
              </w:r>
            </w:hyperlink>
            <w:r w:rsidRPr="00190105">
              <w:rPr>
                <w:b w:val="0"/>
                <w:bCs w:val="0"/>
                <w:sz w:val="18"/>
                <w:szCs w:val="18"/>
                <w:lang w:val="en-US"/>
              </w:rPr>
              <w:t> have been complied with, and when within the country or </w:t>
            </w:r>
            <w:hyperlink r:id="rId17" w:anchor="terme_zone_region" w:history="1">
              <w:r w:rsidRPr="00190105">
                <w:rPr>
                  <w:rStyle w:val="Lienhypertexte"/>
                  <w:b w:val="0"/>
                  <w:bCs w:val="0"/>
                  <w:i/>
                  <w:iCs/>
                  <w:sz w:val="18"/>
                  <w:szCs w:val="18"/>
                  <w:lang w:val="en-US"/>
                </w:rPr>
                <w:t>zone</w:t>
              </w:r>
            </w:hyperlink>
            <w:r w:rsidRPr="00190105">
              <w:rPr>
                <w:b w:val="0"/>
                <w:bCs w:val="0"/>
                <w:sz w:val="18"/>
                <w:szCs w:val="18"/>
                <w:lang w:val="en-US"/>
              </w:rPr>
              <w:t> for at least the past 12 months:</w:t>
            </w:r>
          </w:p>
          <w:p w14:paraId="30F4AB7B" w14:textId="77777777" w:rsidR="0068032D" w:rsidRPr="00190105" w:rsidRDefault="0068032D" w:rsidP="0068032D">
            <w:pPr>
              <w:pStyle w:val="document-article-intitule"/>
              <w:numPr>
                <w:ilvl w:val="0"/>
                <w:numId w:val="49"/>
              </w:numPr>
              <w:spacing w:afterAutospacing="0"/>
              <w:rPr>
                <w:b w:val="0"/>
                <w:bCs w:val="0"/>
                <w:sz w:val="18"/>
                <w:szCs w:val="18"/>
                <w:lang w:val="en-US"/>
              </w:rPr>
            </w:pPr>
            <w:r w:rsidRPr="00190105">
              <w:rPr>
                <w:b w:val="0"/>
                <w:bCs w:val="0"/>
                <w:sz w:val="18"/>
                <w:szCs w:val="18"/>
                <w:lang w:val="en-US"/>
              </w:rPr>
              <w:t>there has been no </w:t>
            </w:r>
            <w:hyperlink r:id="rId18" w:anchor="terme_infection" w:history="1">
              <w:r w:rsidRPr="00190105">
                <w:rPr>
                  <w:rStyle w:val="Lienhypertexte"/>
                  <w:b w:val="0"/>
                  <w:bCs w:val="0"/>
                  <w:i/>
                  <w:iCs/>
                  <w:sz w:val="18"/>
                  <w:szCs w:val="18"/>
                  <w:lang w:val="en-US"/>
                </w:rPr>
                <w:t>infection</w:t>
              </w:r>
            </w:hyperlink>
            <w:r w:rsidRPr="00190105">
              <w:rPr>
                <w:b w:val="0"/>
                <w:bCs w:val="0"/>
                <w:sz w:val="18"/>
                <w:szCs w:val="18"/>
                <w:lang w:val="en-US"/>
              </w:rPr>
              <w:t> with FMDV;</w:t>
            </w:r>
          </w:p>
          <w:p w14:paraId="3563656D" w14:textId="77777777" w:rsidR="0068032D" w:rsidRPr="00190105" w:rsidRDefault="0068032D" w:rsidP="0068032D">
            <w:pPr>
              <w:pStyle w:val="document-article-intitule"/>
              <w:numPr>
                <w:ilvl w:val="0"/>
                <w:numId w:val="49"/>
              </w:numPr>
              <w:spacing w:afterAutospacing="0"/>
              <w:rPr>
                <w:b w:val="0"/>
                <w:bCs w:val="0"/>
                <w:sz w:val="18"/>
                <w:szCs w:val="18"/>
                <w:lang w:val="en-US"/>
              </w:rPr>
            </w:pPr>
            <w:r w:rsidRPr="00190105">
              <w:rPr>
                <w:b w:val="0"/>
                <w:bCs w:val="0"/>
                <w:sz w:val="18"/>
                <w:szCs w:val="18"/>
                <w:lang w:val="en-US"/>
              </w:rPr>
              <w:t>the </w:t>
            </w:r>
            <w:hyperlink r:id="rId19" w:anchor="terme_autorite_veterinaire" w:history="1">
              <w:r w:rsidRPr="00190105">
                <w:rPr>
                  <w:rStyle w:val="Lienhypertexte"/>
                  <w:b w:val="0"/>
                  <w:bCs w:val="0"/>
                  <w:i/>
                  <w:iCs/>
                  <w:sz w:val="18"/>
                  <w:szCs w:val="18"/>
                  <w:lang w:val="en-US"/>
                </w:rPr>
                <w:t>Veterinary Authority</w:t>
              </w:r>
            </w:hyperlink>
            <w:r w:rsidRPr="00190105">
              <w:rPr>
                <w:b w:val="0"/>
                <w:bCs w:val="0"/>
                <w:sz w:val="18"/>
                <w:szCs w:val="18"/>
                <w:lang w:val="en-US"/>
              </w:rPr>
              <w:t> has current knowledge of, and authority over, all </w:t>
            </w:r>
            <w:hyperlink r:id="rId20" w:anchor="terme_cheptel" w:history="1">
              <w:r w:rsidRPr="00190105">
                <w:rPr>
                  <w:rStyle w:val="Lienhypertexte"/>
                  <w:b w:val="0"/>
                  <w:bCs w:val="0"/>
                  <w:i/>
                  <w:iCs/>
                  <w:sz w:val="18"/>
                  <w:szCs w:val="18"/>
                  <w:lang w:val="en-US"/>
                </w:rPr>
                <w:t>herds</w:t>
              </w:r>
            </w:hyperlink>
            <w:r w:rsidRPr="00190105">
              <w:rPr>
                <w:b w:val="0"/>
                <w:bCs w:val="0"/>
                <w:sz w:val="18"/>
                <w:szCs w:val="18"/>
                <w:lang w:val="en-US"/>
              </w:rPr>
              <w:t> of domestic and </w:t>
            </w:r>
            <w:hyperlink r:id="rId21" w:anchor="terme_animal_sauvage_captif" w:history="1">
              <w:r w:rsidRPr="00190105">
                <w:rPr>
                  <w:rStyle w:val="Lienhypertexte"/>
                  <w:b w:val="0"/>
                  <w:bCs w:val="0"/>
                  <w:i/>
                  <w:iCs/>
                  <w:sz w:val="18"/>
                  <w:szCs w:val="18"/>
                  <w:lang w:val="en-US"/>
                </w:rPr>
                <w:t>captive wild</w:t>
              </w:r>
            </w:hyperlink>
            <w:r w:rsidRPr="00190105">
              <w:rPr>
                <w:b w:val="0"/>
                <w:bCs w:val="0"/>
                <w:sz w:val="18"/>
                <w:szCs w:val="18"/>
                <w:lang w:val="en-US"/>
              </w:rPr>
              <w:t> susceptible animals in the country or </w:t>
            </w:r>
            <w:hyperlink r:id="rId22" w:anchor="terme_zone_region" w:history="1">
              <w:r w:rsidRPr="00190105">
                <w:rPr>
                  <w:rStyle w:val="Lienhypertexte"/>
                  <w:b w:val="0"/>
                  <w:bCs w:val="0"/>
                  <w:i/>
                  <w:iCs/>
                  <w:sz w:val="18"/>
                  <w:szCs w:val="18"/>
                  <w:lang w:val="en-US"/>
                </w:rPr>
                <w:t>zone</w:t>
              </w:r>
            </w:hyperlink>
            <w:r w:rsidRPr="00190105">
              <w:rPr>
                <w:b w:val="0"/>
                <w:bCs w:val="0"/>
                <w:sz w:val="18"/>
                <w:szCs w:val="18"/>
                <w:lang w:val="en-US"/>
              </w:rPr>
              <w:t>;</w:t>
            </w:r>
          </w:p>
          <w:p w14:paraId="4136D4F9" w14:textId="77777777" w:rsidR="0068032D" w:rsidRPr="00190105" w:rsidRDefault="0068032D" w:rsidP="0068032D">
            <w:pPr>
              <w:pStyle w:val="document-article-intitule"/>
              <w:numPr>
                <w:ilvl w:val="0"/>
                <w:numId w:val="49"/>
              </w:numPr>
              <w:spacing w:afterAutospacing="0"/>
              <w:rPr>
                <w:b w:val="0"/>
                <w:bCs w:val="0"/>
                <w:sz w:val="18"/>
                <w:szCs w:val="18"/>
                <w:lang w:val="en-US"/>
              </w:rPr>
            </w:pPr>
            <w:r w:rsidRPr="00190105">
              <w:rPr>
                <w:b w:val="0"/>
                <w:bCs w:val="0"/>
                <w:sz w:val="18"/>
                <w:szCs w:val="18"/>
                <w:lang w:val="en-US"/>
              </w:rPr>
              <w:t>the </w:t>
            </w:r>
            <w:hyperlink r:id="rId23" w:anchor="terme_autorite_veterinaire" w:history="1">
              <w:r w:rsidRPr="00190105">
                <w:rPr>
                  <w:rStyle w:val="Lienhypertexte"/>
                  <w:b w:val="0"/>
                  <w:bCs w:val="0"/>
                  <w:i/>
                  <w:iCs/>
                  <w:sz w:val="18"/>
                  <w:szCs w:val="18"/>
                  <w:lang w:val="en-US"/>
                </w:rPr>
                <w:t>Veterinary Authority</w:t>
              </w:r>
            </w:hyperlink>
            <w:r w:rsidRPr="00190105">
              <w:rPr>
                <w:b w:val="0"/>
                <w:bCs w:val="0"/>
                <w:sz w:val="18"/>
                <w:szCs w:val="18"/>
                <w:lang w:val="en-US"/>
              </w:rPr>
              <w:t> has current knowledge of the distribution and habitat of </w:t>
            </w:r>
            <w:hyperlink r:id="rId24" w:anchor="terme_animal_sauvage" w:history="1">
              <w:r w:rsidRPr="00190105">
                <w:rPr>
                  <w:rStyle w:val="Lienhypertexte"/>
                  <w:b w:val="0"/>
                  <w:bCs w:val="0"/>
                  <w:i/>
                  <w:iCs/>
                  <w:sz w:val="18"/>
                  <w:szCs w:val="18"/>
                  <w:lang w:val="en-US"/>
                </w:rPr>
                <w:t>wild</w:t>
              </w:r>
            </w:hyperlink>
            <w:r w:rsidRPr="00190105">
              <w:rPr>
                <w:b w:val="0"/>
                <w:bCs w:val="0"/>
                <w:sz w:val="18"/>
                <w:szCs w:val="18"/>
                <w:lang w:val="en-US"/>
              </w:rPr>
              <w:t> and </w:t>
            </w:r>
            <w:hyperlink r:id="rId25" w:anchor="terme_animal_feral" w:history="1">
              <w:r w:rsidRPr="00190105">
                <w:rPr>
                  <w:rStyle w:val="Lienhypertexte"/>
                  <w:b w:val="0"/>
                  <w:bCs w:val="0"/>
                  <w:i/>
                  <w:iCs/>
                  <w:sz w:val="18"/>
                  <w:szCs w:val="18"/>
                  <w:lang w:val="en-US"/>
                </w:rPr>
                <w:t>feral</w:t>
              </w:r>
            </w:hyperlink>
            <w:r w:rsidRPr="00190105">
              <w:rPr>
                <w:b w:val="0"/>
                <w:bCs w:val="0"/>
                <w:sz w:val="18"/>
                <w:szCs w:val="18"/>
                <w:lang w:val="en-US"/>
              </w:rPr>
              <w:t> susceptible animals in the country or </w:t>
            </w:r>
            <w:hyperlink r:id="rId26" w:anchor="terme_zone_region" w:history="1">
              <w:r w:rsidRPr="00190105">
                <w:rPr>
                  <w:rStyle w:val="Lienhypertexte"/>
                  <w:b w:val="0"/>
                  <w:bCs w:val="0"/>
                  <w:i/>
                  <w:iCs/>
                  <w:sz w:val="18"/>
                  <w:szCs w:val="18"/>
                  <w:lang w:val="en-US"/>
                </w:rPr>
                <w:t>zone</w:t>
              </w:r>
            </w:hyperlink>
            <w:r w:rsidRPr="00190105">
              <w:rPr>
                <w:b w:val="0"/>
                <w:bCs w:val="0"/>
                <w:sz w:val="18"/>
                <w:szCs w:val="18"/>
                <w:lang w:val="en-US"/>
              </w:rPr>
              <w:t>;</w:t>
            </w:r>
          </w:p>
          <w:p w14:paraId="6F952E25" w14:textId="77777777" w:rsidR="0068032D" w:rsidRPr="00190105" w:rsidRDefault="0068032D" w:rsidP="0068032D">
            <w:pPr>
              <w:pStyle w:val="document-article-intitule"/>
              <w:numPr>
                <w:ilvl w:val="0"/>
                <w:numId w:val="49"/>
              </w:numPr>
              <w:spacing w:afterAutospacing="0"/>
              <w:rPr>
                <w:b w:val="0"/>
                <w:bCs w:val="0"/>
                <w:sz w:val="18"/>
                <w:szCs w:val="18"/>
                <w:lang w:val="en-US"/>
              </w:rPr>
            </w:pPr>
            <w:r w:rsidRPr="00190105">
              <w:rPr>
                <w:b w:val="0"/>
                <w:bCs w:val="0"/>
                <w:sz w:val="18"/>
                <w:szCs w:val="18"/>
                <w:lang w:val="en-US"/>
              </w:rPr>
              <w:t>appropriate </w:t>
            </w:r>
            <w:hyperlink r:id="rId27" w:anchor="terme_surveillance" w:history="1">
              <w:r w:rsidRPr="00190105">
                <w:rPr>
                  <w:rStyle w:val="Lienhypertexte"/>
                  <w:b w:val="0"/>
                  <w:bCs w:val="0"/>
                  <w:i/>
                  <w:iCs/>
                  <w:sz w:val="18"/>
                  <w:szCs w:val="18"/>
                  <w:lang w:val="en-US"/>
                </w:rPr>
                <w:t>surveillance</w:t>
              </w:r>
            </w:hyperlink>
            <w:r w:rsidRPr="00190105">
              <w:rPr>
                <w:b w:val="0"/>
                <w:bCs w:val="0"/>
                <w:sz w:val="18"/>
                <w:szCs w:val="18"/>
                <w:lang w:val="en-US"/>
              </w:rPr>
              <w:t> has been implemented in accordance with:</w:t>
            </w:r>
          </w:p>
          <w:p w14:paraId="49182B8A" w14:textId="77777777" w:rsidR="0068032D" w:rsidRPr="00190105" w:rsidRDefault="0068032D" w:rsidP="0068032D">
            <w:pPr>
              <w:pStyle w:val="document-article-intitule"/>
              <w:numPr>
                <w:ilvl w:val="1"/>
                <w:numId w:val="49"/>
              </w:numPr>
              <w:spacing w:afterAutospacing="0"/>
              <w:rPr>
                <w:b w:val="0"/>
                <w:bCs w:val="0"/>
                <w:sz w:val="18"/>
                <w:szCs w:val="18"/>
                <w:lang w:val="en-US"/>
              </w:rPr>
            </w:pPr>
            <w:r w:rsidRPr="00190105">
              <w:rPr>
                <w:b w:val="0"/>
                <w:bCs w:val="0"/>
                <w:sz w:val="18"/>
                <w:szCs w:val="18"/>
                <w:lang w:val="en-US"/>
              </w:rPr>
              <w:t>Article </w:t>
            </w:r>
            <w:hyperlink r:id="rId28" w:anchor="article_surveillance_general.6." w:history="1">
              <w:r w:rsidRPr="00190105">
                <w:rPr>
                  <w:rStyle w:val="Lienhypertexte"/>
                  <w:b w:val="0"/>
                  <w:bCs w:val="0"/>
                  <w:sz w:val="18"/>
                  <w:szCs w:val="18"/>
                  <w:lang w:val="en-US"/>
                </w:rPr>
                <w:t>1.4.6.</w:t>
              </w:r>
            </w:hyperlink>
            <w:r w:rsidRPr="00190105">
              <w:rPr>
                <w:b w:val="0"/>
                <w:bCs w:val="0"/>
                <w:sz w:val="18"/>
                <w:szCs w:val="18"/>
                <w:lang w:val="en-US"/>
              </w:rPr>
              <w:t> where historical freedom can be demonstrated; or</w:t>
            </w:r>
          </w:p>
          <w:p w14:paraId="3F4B2EC4" w14:textId="77777777" w:rsidR="0068032D" w:rsidRPr="00190105" w:rsidRDefault="0068032D" w:rsidP="0068032D">
            <w:pPr>
              <w:pStyle w:val="document-article-intitule"/>
              <w:numPr>
                <w:ilvl w:val="1"/>
                <w:numId w:val="49"/>
              </w:numPr>
              <w:spacing w:afterAutospacing="0"/>
              <w:rPr>
                <w:b w:val="0"/>
                <w:bCs w:val="0"/>
                <w:sz w:val="18"/>
                <w:szCs w:val="18"/>
                <w:lang w:val="en-US"/>
              </w:rPr>
            </w:pPr>
            <w:r w:rsidRPr="00190105">
              <w:rPr>
                <w:b w:val="0"/>
                <w:bCs w:val="0"/>
                <w:sz w:val="18"/>
                <w:szCs w:val="18"/>
                <w:lang w:val="en-US"/>
              </w:rPr>
              <w:t>Articles </w:t>
            </w:r>
            <w:hyperlink r:id="rId29" w:history="1">
              <w:r w:rsidRPr="00190105">
                <w:rPr>
                  <w:rStyle w:val="Lienhypertexte"/>
                  <w:b w:val="0"/>
                  <w:bCs w:val="0"/>
                  <w:sz w:val="18"/>
                  <w:szCs w:val="18"/>
                  <w:lang w:val="en-US"/>
                </w:rPr>
                <w:t>8.8.43.</w:t>
              </w:r>
            </w:hyperlink>
            <w:r w:rsidRPr="00190105">
              <w:rPr>
                <w:b w:val="0"/>
                <w:bCs w:val="0"/>
                <w:sz w:val="18"/>
                <w:szCs w:val="18"/>
                <w:lang w:val="en-US"/>
              </w:rPr>
              <w:t> to </w:t>
            </w:r>
            <w:hyperlink r:id="rId30" w:history="1">
              <w:r w:rsidRPr="00190105">
                <w:rPr>
                  <w:rStyle w:val="Lienhypertexte"/>
                  <w:b w:val="0"/>
                  <w:bCs w:val="0"/>
                  <w:sz w:val="18"/>
                  <w:szCs w:val="18"/>
                  <w:lang w:val="en-US"/>
                </w:rPr>
                <w:t>8.8.45.</w:t>
              </w:r>
            </w:hyperlink>
            <w:r w:rsidRPr="00190105">
              <w:rPr>
                <w:b w:val="0"/>
                <w:bCs w:val="0"/>
                <w:sz w:val="18"/>
                <w:szCs w:val="18"/>
                <w:lang w:val="en-US"/>
              </w:rPr>
              <w:t> where historical freedom cannot be demonstrated, which includes the detection of clinical signs of FMD and demonstrates:</w:t>
            </w:r>
          </w:p>
          <w:p w14:paraId="424DE2AE" w14:textId="77777777" w:rsidR="0068032D" w:rsidRPr="00190105" w:rsidRDefault="0068032D" w:rsidP="0068032D">
            <w:pPr>
              <w:pStyle w:val="document-article-intitule"/>
              <w:numPr>
                <w:ilvl w:val="2"/>
                <w:numId w:val="49"/>
              </w:numPr>
              <w:spacing w:afterAutospacing="0"/>
              <w:rPr>
                <w:b w:val="0"/>
                <w:bCs w:val="0"/>
                <w:sz w:val="18"/>
                <w:szCs w:val="18"/>
                <w:lang w:val="en-US"/>
              </w:rPr>
            </w:pPr>
            <w:r w:rsidRPr="00190105">
              <w:rPr>
                <w:b w:val="0"/>
                <w:bCs w:val="0"/>
                <w:sz w:val="18"/>
                <w:szCs w:val="18"/>
                <w:lang w:val="en-US"/>
              </w:rPr>
              <w:t>no </w:t>
            </w:r>
            <w:hyperlink r:id="rId31" w:anchor="terme_infection" w:history="1">
              <w:r w:rsidRPr="00190105">
                <w:rPr>
                  <w:rStyle w:val="Lienhypertexte"/>
                  <w:b w:val="0"/>
                  <w:bCs w:val="0"/>
                  <w:i/>
                  <w:iCs/>
                  <w:sz w:val="18"/>
                  <w:szCs w:val="18"/>
                  <w:lang w:val="en-US"/>
                </w:rPr>
                <w:t>infection</w:t>
              </w:r>
            </w:hyperlink>
            <w:r w:rsidRPr="00190105">
              <w:rPr>
                <w:b w:val="0"/>
                <w:bCs w:val="0"/>
                <w:sz w:val="18"/>
                <w:szCs w:val="18"/>
                <w:lang w:val="en-US"/>
              </w:rPr>
              <w:t> with FMDV in unvaccinated animals;</w:t>
            </w:r>
          </w:p>
          <w:p w14:paraId="40FE0002" w14:textId="77777777" w:rsidR="0068032D" w:rsidRPr="00190105" w:rsidRDefault="0068032D" w:rsidP="0068032D">
            <w:pPr>
              <w:pStyle w:val="document-article-intitule"/>
              <w:numPr>
                <w:ilvl w:val="2"/>
                <w:numId w:val="49"/>
              </w:numPr>
              <w:spacing w:afterAutospacing="0"/>
              <w:rPr>
                <w:b w:val="0"/>
                <w:bCs w:val="0"/>
                <w:sz w:val="18"/>
                <w:szCs w:val="18"/>
                <w:lang w:val="en-US"/>
              </w:rPr>
            </w:pPr>
            <w:r w:rsidRPr="00190105">
              <w:rPr>
                <w:b w:val="0"/>
                <w:bCs w:val="0"/>
                <w:sz w:val="18"/>
                <w:szCs w:val="18"/>
                <w:lang w:val="en-US"/>
              </w:rPr>
              <w:t xml:space="preserve">no transmission of FMDV in previously vaccinated </w:t>
            </w:r>
            <w:proofErr w:type="gramStart"/>
            <w:r w:rsidRPr="00190105">
              <w:rPr>
                <w:b w:val="0"/>
                <w:bCs w:val="0"/>
                <w:sz w:val="18"/>
                <w:szCs w:val="18"/>
                <w:lang w:val="en-US"/>
              </w:rPr>
              <w:t>animals;</w:t>
            </w:r>
            <w:proofErr w:type="gramEnd"/>
          </w:p>
          <w:p w14:paraId="6B531B8C" w14:textId="77777777" w:rsidR="0068032D" w:rsidRPr="00190105" w:rsidRDefault="0068032D" w:rsidP="0068032D">
            <w:pPr>
              <w:pStyle w:val="document-article-intitule"/>
              <w:numPr>
                <w:ilvl w:val="0"/>
                <w:numId w:val="49"/>
              </w:numPr>
              <w:spacing w:afterAutospacing="0"/>
              <w:rPr>
                <w:b w:val="0"/>
                <w:bCs w:val="0"/>
                <w:sz w:val="18"/>
                <w:szCs w:val="18"/>
                <w:lang w:val="en-US"/>
              </w:rPr>
            </w:pPr>
            <w:r w:rsidRPr="00190105">
              <w:rPr>
                <w:b w:val="0"/>
                <w:bCs w:val="0"/>
                <w:sz w:val="18"/>
                <w:szCs w:val="18"/>
                <w:lang w:val="en-US"/>
              </w:rPr>
              <w:t>measures to prevent the introduction of the </w:t>
            </w:r>
            <w:hyperlink r:id="rId32" w:anchor="terme_infection" w:history="1">
              <w:r w:rsidRPr="00190105">
                <w:rPr>
                  <w:rStyle w:val="Lienhypertexte"/>
                  <w:b w:val="0"/>
                  <w:bCs w:val="0"/>
                  <w:i/>
                  <w:iCs/>
                  <w:sz w:val="18"/>
                  <w:szCs w:val="18"/>
                  <w:lang w:val="en-US"/>
                </w:rPr>
                <w:t>infection</w:t>
              </w:r>
            </w:hyperlink>
            <w:r w:rsidRPr="00190105">
              <w:rPr>
                <w:b w:val="0"/>
                <w:bCs w:val="0"/>
                <w:sz w:val="18"/>
                <w:szCs w:val="18"/>
                <w:lang w:val="en-US"/>
              </w:rPr>
              <w:t> have been in place; in particular, the importations or movements of </w:t>
            </w:r>
            <w:hyperlink r:id="rId33" w:anchor="terme_marchandise" w:history="1">
              <w:r w:rsidRPr="00190105">
                <w:rPr>
                  <w:rStyle w:val="Lienhypertexte"/>
                  <w:b w:val="0"/>
                  <w:bCs w:val="0"/>
                  <w:i/>
                  <w:iCs/>
                  <w:sz w:val="18"/>
                  <w:szCs w:val="18"/>
                  <w:lang w:val="en-US"/>
                </w:rPr>
                <w:t>commodities</w:t>
              </w:r>
            </w:hyperlink>
            <w:r w:rsidRPr="00190105">
              <w:rPr>
                <w:b w:val="0"/>
                <w:bCs w:val="0"/>
                <w:sz w:val="18"/>
                <w:szCs w:val="18"/>
                <w:lang w:val="en-US"/>
              </w:rPr>
              <w:t> into the country or </w:t>
            </w:r>
            <w:hyperlink r:id="rId34" w:anchor="terme_zone_region" w:history="1">
              <w:r w:rsidRPr="00190105">
                <w:rPr>
                  <w:rStyle w:val="Lienhypertexte"/>
                  <w:b w:val="0"/>
                  <w:bCs w:val="0"/>
                  <w:i/>
                  <w:iCs/>
                  <w:sz w:val="18"/>
                  <w:szCs w:val="18"/>
                  <w:lang w:val="en-US"/>
                </w:rPr>
                <w:t>zone</w:t>
              </w:r>
            </w:hyperlink>
            <w:r w:rsidRPr="00190105">
              <w:rPr>
                <w:b w:val="0"/>
                <w:bCs w:val="0"/>
                <w:sz w:val="18"/>
                <w:szCs w:val="18"/>
                <w:lang w:val="en-US"/>
              </w:rPr>
              <w:t> have been carried out in accordance with this chapter and other relevant chapters of the </w:t>
            </w:r>
            <w:hyperlink r:id="rId35" w:anchor="terme_code_terrestre" w:history="1">
              <w:r w:rsidRPr="00190105">
                <w:rPr>
                  <w:rStyle w:val="Lienhypertexte"/>
                  <w:b w:val="0"/>
                  <w:bCs w:val="0"/>
                  <w:i/>
                  <w:iCs/>
                  <w:sz w:val="18"/>
                  <w:szCs w:val="18"/>
                  <w:lang w:val="en-US"/>
                </w:rPr>
                <w:t>Terrestrial Code</w:t>
              </w:r>
            </w:hyperlink>
            <w:r w:rsidRPr="00190105">
              <w:rPr>
                <w:b w:val="0"/>
                <w:bCs w:val="0"/>
                <w:sz w:val="18"/>
                <w:szCs w:val="18"/>
                <w:lang w:val="en-US"/>
              </w:rPr>
              <w:t>. Unless otherwise specified in this chapter, movements of </w:t>
            </w:r>
            <w:hyperlink r:id="rId36" w:anchor="terme_marchandise" w:history="1">
              <w:r w:rsidRPr="00190105">
                <w:rPr>
                  <w:rStyle w:val="Lienhypertexte"/>
                  <w:b w:val="0"/>
                  <w:bCs w:val="0"/>
                  <w:i/>
                  <w:iCs/>
                  <w:sz w:val="18"/>
                  <w:szCs w:val="18"/>
                  <w:lang w:val="en-US"/>
                </w:rPr>
                <w:t>commodities</w:t>
              </w:r>
            </w:hyperlink>
            <w:r w:rsidRPr="00190105">
              <w:rPr>
                <w:b w:val="0"/>
                <w:bCs w:val="0"/>
                <w:sz w:val="18"/>
                <w:szCs w:val="18"/>
                <w:lang w:val="en-US"/>
              </w:rPr>
              <w:t> within a country between </w:t>
            </w:r>
            <w:hyperlink r:id="rId37" w:anchor="terme_zone_region" w:history="1">
              <w:r w:rsidRPr="00190105">
                <w:rPr>
                  <w:rStyle w:val="Lienhypertexte"/>
                  <w:b w:val="0"/>
                  <w:bCs w:val="0"/>
                  <w:i/>
                  <w:iCs/>
                  <w:sz w:val="18"/>
                  <w:szCs w:val="18"/>
                  <w:lang w:val="en-US"/>
                </w:rPr>
                <w:t>zones</w:t>
              </w:r>
            </w:hyperlink>
            <w:r w:rsidRPr="00190105">
              <w:rPr>
                <w:b w:val="0"/>
                <w:bCs w:val="0"/>
                <w:sz w:val="18"/>
                <w:szCs w:val="18"/>
                <w:lang w:val="en-US"/>
              </w:rPr>
              <w:t> of different </w:t>
            </w:r>
            <w:hyperlink r:id="rId38" w:anchor="terme_statut_zoosanitaire" w:history="1">
              <w:r w:rsidRPr="00190105">
                <w:rPr>
                  <w:rStyle w:val="Lienhypertexte"/>
                  <w:b w:val="0"/>
                  <w:bCs w:val="0"/>
                  <w:i/>
                  <w:iCs/>
                  <w:sz w:val="18"/>
                  <w:szCs w:val="18"/>
                  <w:lang w:val="en-US"/>
                </w:rPr>
                <w:t>animal health status</w:t>
              </w:r>
            </w:hyperlink>
            <w:r w:rsidRPr="00190105">
              <w:rPr>
                <w:b w:val="0"/>
                <w:bCs w:val="0"/>
                <w:sz w:val="18"/>
                <w:szCs w:val="18"/>
                <w:lang w:val="en-US"/>
              </w:rPr>
              <w:t> should comply with the same requirements as for importation;</w:t>
            </w:r>
          </w:p>
          <w:p w14:paraId="6E54CD5B" w14:textId="77777777" w:rsidR="0068032D" w:rsidRPr="00190105" w:rsidRDefault="0068032D" w:rsidP="0068032D">
            <w:pPr>
              <w:pStyle w:val="document-article-intitule"/>
              <w:numPr>
                <w:ilvl w:val="0"/>
                <w:numId w:val="49"/>
              </w:numPr>
              <w:spacing w:afterAutospacing="0"/>
              <w:rPr>
                <w:b w:val="0"/>
                <w:bCs w:val="0"/>
                <w:sz w:val="18"/>
                <w:szCs w:val="18"/>
                <w:lang w:val="en-US"/>
              </w:rPr>
            </w:pPr>
            <w:hyperlink r:id="rId39" w:anchor="terme_vaccination" w:history="1">
              <w:r w:rsidRPr="00190105">
                <w:rPr>
                  <w:rStyle w:val="Lienhypertexte"/>
                  <w:b w:val="0"/>
                  <w:bCs w:val="0"/>
                  <w:i/>
                  <w:iCs/>
                  <w:sz w:val="18"/>
                  <w:szCs w:val="18"/>
                  <w:lang w:val="en-US"/>
                </w:rPr>
                <w:t>vaccination</w:t>
              </w:r>
            </w:hyperlink>
            <w:r w:rsidRPr="00190105">
              <w:rPr>
                <w:b w:val="0"/>
                <w:bCs w:val="0"/>
                <w:sz w:val="18"/>
                <w:szCs w:val="18"/>
                <w:lang w:val="en-US"/>
              </w:rPr>
              <w:t> against FMD is prohibited and the prohibition has been effectively implemented and supervised.</w:t>
            </w:r>
          </w:p>
          <w:p w14:paraId="465713DE" w14:textId="77777777" w:rsidR="0068032D" w:rsidRPr="00190105" w:rsidRDefault="0068032D" w:rsidP="00190105">
            <w:pPr>
              <w:pStyle w:val="document-article-intitule"/>
              <w:spacing w:afterAutospacing="0"/>
              <w:ind w:left="0"/>
              <w:rPr>
                <w:b w:val="0"/>
                <w:bCs w:val="0"/>
                <w:sz w:val="18"/>
                <w:szCs w:val="18"/>
                <w:lang w:val="en-US"/>
              </w:rPr>
            </w:pPr>
            <w:r w:rsidRPr="00190105">
              <w:rPr>
                <w:b w:val="0"/>
                <w:bCs w:val="0"/>
                <w:sz w:val="18"/>
                <w:szCs w:val="18"/>
                <w:lang w:val="en-US"/>
              </w:rPr>
              <w:t>The country or </w:t>
            </w:r>
            <w:hyperlink r:id="rId40" w:anchor="terme_zone_region" w:history="1">
              <w:r w:rsidRPr="00190105">
                <w:rPr>
                  <w:rStyle w:val="Lienhypertexte"/>
                  <w:b w:val="0"/>
                  <w:bCs w:val="0"/>
                  <w:i/>
                  <w:iCs/>
                  <w:sz w:val="18"/>
                  <w:szCs w:val="18"/>
                  <w:lang w:val="en-US"/>
                </w:rPr>
                <w:t>zone</w:t>
              </w:r>
            </w:hyperlink>
            <w:r w:rsidRPr="00190105">
              <w:rPr>
                <w:b w:val="0"/>
                <w:bCs w:val="0"/>
                <w:sz w:val="18"/>
                <w:szCs w:val="18"/>
                <w:lang w:val="en-US"/>
              </w:rPr>
              <w:t> will be included in the list of countries or </w:t>
            </w:r>
            <w:hyperlink r:id="rId41" w:anchor="terme_zone_region" w:history="1">
              <w:r w:rsidRPr="00190105">
                <w:rPr>
                  <w:rStyle w:val="Lienhypertexte"/>
                  <w:b w:val="0"/>
                  <w:bCs w:val="0"/>
                  <w:i/>
                  <w:iCs/>
                  <w:sz w:val="18"/>
                  <w:szCs w:val="18"/>
                  <w:lang w:val="en-US"/>
                </w:rPr>
                <w:t>zones</w:t>
              </w:r>
            </w:hyperlink>
            <w:r w:rsidRPr="00190105">
              <w:rPr>
                <w:b w:val="0"/>
                <w:bCs w:val="0"/>
                <w:sz w:val="18"/>
                <w:szCs w:val="18"/>
                <w:lang w:val="en-US"/>
              </w:rPr>
              <w:t> free from FMD, where </w:t>
            </w:r>
            <w:hyperlink r:id="rId42" w:anchor="terme_vaccination" w:history="1">
              <w:r w:rsidRPr="00190105">
                <w:rPr>
                  <w:rStyle w:val="Lienhypertexte"/>
                  <w:b w:val="0"/>
                  <w:bCs w:val="0"/>
                  <w:i/>
                  <w:iCs/>
                  <w:sz w:val="18"/>
                  <w:szCs w:val="18"/>
                  <w:lang w:val="en-US"/>
                </w:rPr>
                <w:t>vaccination</w:t>
              </w:r>
            </w:hyperlink>
            <w:r w:rsidRPr="00190105">
              <w:rPr>
                <w:b w:val="0"/>
                <w:bCs w:val="0"/>
                <w:sz w:val="18"/>
                <w:szCs w:val="18"/>
                <w:lang w:val="en-US"/>
              </w:rPr>
              <w:t xml:space="preserve"> is not </w:t>
            </w:r>
            <w:proofErr w:type="spellStart"/>
            <w:r w:rsidRPr="00190105">
              <w:rPr>
                <w:b w:val="0"/>
                <w:bCs w:val="0"/>
                <w:sz w:val="18"/>
                <w:szCs w:val="18"/>
                <w:lang w:val="en-US"/>
              </w:rPr>
              <w:t>practised</w:t>
            </w:r>
            <w:proofErr w:type="spellEnd"/>
            <w:r w:rsidRPr="00190105">
              <w:rPr>
                <w:b w:val="0"/>
                <w:bCs w:val="0"/>
                <w:sz w:val="18"/>
                <w:szCs w:val="18"/>
                <w:lang w:val="en-US"/>
              </w:rPr>
              <w:t xml:space="preserve"> in accordance with Chapter </w:t>
            </w:r>
            <w:hyperlink r:id="rId43" w:anchor="chapitre_selfdeclaration" w:history="1">
              <w:r w:rsidRPr="00190105">
                <w:rPr>
                  <w:rStyle w:val="Lienhypertexte"/>
                  <w:b w:val="0"/>
                  <w:bCs w:val="0"/>
                  <w:sz w:val="18"/>
                  <w:szCs w:val="18"/>
                  <w:lang w:val="en-US"/>
                </w:rPr>
                <w:t>1.6.</w:t>
              </w:r>
            </w:hyperlink>
          </w:p>
          <w:p w14:paraId="57EEF5AE" w14:textId="77777777" w:rsidR="00B26A0F" w:rsidRPr="00190105" w:rsidRDefault="0068032D" w:rsidP="00B26A0F">
            <w:pPr>
              <w:pStyle w:val="document-article-intitule"/>
              <w:spacing w:afterAutospacing="0"/>
              <w:ind w:left="0"/>
              <w:rPr>
                <w:b w:val="0"/>
                <w:bCs w:val="0"/>
                <w:sz w:val="18"/>
                <w:szCs w:val="18"/>
                <w:lang w:val="en-US"/>
              </w:rPr>
            </w:pPr>
            <w:r w:rsidRPr="00190105">
              <w:rPr>
                <w:b w:val="0"/>
                <w:bCs w:val="0"/>
                <w:sz w:val="18"/>
                <w:szCs w:val="18"/>
                <w:lang w:val="en-US"/>
              </w:rPr>
              <w:t>Retention on the list requires annual reconfirmation of compliance with all points above and provisions under point 4 of Article </w:t>
            </w:r>
            <w:hyperlink r:id="rId44" w:anchor="article_surveillance_general.6." w:history="1">
              <w:r w:rsidRPr="00190105">
                <w:rPr>
                  <w:rStyle w:val="Lienhypertexte"/>
                  <w:b w:val="0"/>
                  <w:bCs w:val="0"/>
                  <w:sz w:val="18"/>
                  <w:szCs w:val="18"/>
                  <w:lang w:val="en-US"/>
                </w:rPr>
                <w:t>1.4.6.</w:t>
              </w:r>
            </w:hyperlink>
            <w:r w:rsidRPr="00190105">
              <w:rPr>
                <w:b w:val="0"/>
                <w:bCs w:val="0"/>
                <w:sz w:val="18"/>
                <w:szCs w:val="18"/>
                <w:lang w:val="en-US"/>
              </w:rPr>
              <w:t> Documented evidence should be resubmitted annually for all points above. Any changes in the epidemiological situation or other significant events should be notified to WOAH in accordance with Chapter </w:t>
            </w:r>
            <w:hyperlink r:id="rId45" w:anchor="chapitre_notification" w:history="1">
              <w:r w:rsidRPr="00190105">
                <w:rPr>
                  <w:rStyle w:val="Lienhypertexte"/>
                  <w:b w:val="0"/>
                  <w:bCs w:val="0"/>
                  <w:sz w:val="18"/>
                  <w:szCs w:val="18"/>
                  <w:lang w:val="en-US"/>
                </w:rPr>
                <w:t>1.1.</w:t>
              </w:r>
            </w:hyperlink>
          </w:p>
          <w:p w14:paraId="0648C099" w14:textId="77A389EB" w:rsidR="0068032D" w:rsidRPr="00190105" w:rsidRDefault="0068032D" w:rsidP="00190105">
            <w:pPr>
              <w:pStyle w:val="document-article-intitule"/>
              <w:spacing w:afterAutospacing="0"/>
              <w:ind w:left="0"/>
              <w:rPr>
                <w:b w:val="0"/>
                <w:bCs w:val="0"/>
                <w:sz w:val="18"/>
                <w:szCs w:val="18"/>
                <w:lang w:val="en-US"/>
              </w:rPr>
            </w:pPr>
            <w:r w:rsidRPr="00190105">
              <w:rPr>
                <w:b w:val="0"/>
                <w:bCs w:val="0"/>
                <w:sz w:val="18"/>
                <w:szCs w:val="18"/>
                <w:lang w:val="en-US"/>
              </w:rPr>
              <w:t>Provided the conditions of point 4 are fulfilled, the status of a country or </w:t>
            </w:r>
            <w:hyperlink r:id="rId46" w:anchor="terme_zone_region" w:history="1">
              <w:r w:rsidRPr="00190105">
                <w:rPr>
                  <w:rStyle w:val="Lienhypertexte"/>
                  <w:b w:val="0"/>
                  <w:bCs w:val="0"/>
                  <w:i/>
                  <w:iCs/>
                  <w:sz w:val="18"/>
                  <w:szCs w:val="18"/>
                  <w:lang w:val="en-US"/>
                </w:rPr>
                <w:t>zone</w:t>
              </w:r>
            </w:hyperlink>
            <w:r w:rsidRPr="00190105">
              <w:rPr>
                <w:b w:val="0"/>
                <w:bCs w:val="0"/>
                <w:sz w:val="18"/>
                <w:szCs w:val="18"/>
                <w:lang w:val="en-US"/>
              </w:rPr>
              <w:t> will not be affected by applying official emergency </w:t>
            </w:r>
            <w:hyperlink r:id="rId47" w:anchor="terme_vaccination" w:history="1">
              <w:r w:rsidRPr="00190105">
                <w:rPr>
                  <w:rStyle w:val="Lienhypertexte"/>
                  <w:b w:val="0"/>
                  <w:bCs w:val="0"/>
                  <w:i/>
                  <w:iCs/>
                  <w:sz w:val="18"/>
                  <w:szCs w:val="18"/>
                  <w:lang w:val="en-US"/>
                </w:rPr>
                <w:t>vaccination</w:t>
              </w:r>
            </w:hyperlink>
            <w:r w:rsidRPr="00190105">
              <w:rPr>
                <w:b w:val="0"/>
                <w:bCs w:val="0"/>
                <w:sz w:val="18"/>
                <w:szCs w:val="18"/>
                <w:lang w:val="en-US"/>
              </w:rPr>
              <w:t> to susceptible animals in zoological collections in the face of a FMD threat identified by the </w:t>
            </w:r>
            <w:hyperlink r:id="rId48" w:anchor="terme_autorite_veterinaire" w:history="1">
              <w:r w:rsidRPr="00190105">
                <w:rPr>
                  <w:rStyle w:val="Lienhypertexte"/>
                  <w:b w:val="0"/>
                  <w:bCs w:val="0"/>
                  <w:i/>
                  <w:iCs/>
                  <w:sz w:val="18"/>
                  <w:szCs w:val="18"/>
                  <w:lang w:val="en-US"/>
                </w:rPr>
                <w:t>Veterinary Authorities</w:t>
              </w:r>
            </w:hyperlink>
            <w:r w:rsidRPr="00190105">
              <w:rPr>
                <w:b w:val="0"/>
                <w:bCs w:val="0"/>
                <w:sz w:val="18"/>
                <w:szCs w:val="18"/>
                <w:lang w:val="en-US"/>
              </w:rPr>
              <w:t>, provided that the following conditions are met:</w:t>
            </w:r>
          </w:p>
          <w:p w14:paraId="30117417" w14:textId="77777777" w:rsidR="0068032D" w:rsidRPr="00190105" w:rsidRDefault="0068032D" w:rsidP="0068032D">
            <w:pPr>
              <w:pStyle w:val="document-article-intitule"/>
              <w:numPr>
                <w:ilvl w:val="0"/>
                <w:numId w:val="50"/>
              </w:numPr>
              <w:spacing w:afterAutospacing="0"/>
              <w:rPr>
                <w:b w:val="0"/>
                <w:bCs w:val="0"/>
                <w:sz w:val="18"/>
                <w:szCs w:val="18"/>
                <w:lang w:val="en-US"/>
              </w:rPr>
            </w:pPr>
            <w:proofErr w:type="gramStart"/>
            <w:r w:rsidRPr="00190105">
              <w:rPr>
                <w:b w:val="0"/>
                <w:bCs w:val="0"/>
                <w:sz w:val="18"/>
                <w:szCs w:val="18"/>
                <w:lang w:val="en-US"/>
              </w:rPr>
              <w:t>the</w:t>
            </w:r>
            <w:proofErr w:type="gramEnd"/>
            <w:r w:rsidRPr="00190105">
              <w:rPr>
                <w:b w:val="0"/>
                <w:bCs w:val="0"/>
                <w:sz w:val="18"/>
                <w:szCs w:val="18"/>
                <w:lang w:val="en-US"/>
              </w:rPr>
              <w:t xml:space="preserve"> zoological collection has the primary purpose of exhibiting animals or preserving rare species, has been identified, including the boundaries of the facility, and is included in the country's contingency plan for </w:t>
            </w:r>
            <w:proofErr w:type="gramStart"/>
            <w:r w:rsidRPr="00190105">
              <w:rPr>
                <w:b w:val="0"/>
                <w:bCs w:val="0"/>
                <w:sz w:val="18"/>
                <w:szCs w:val="18"/>
                <w:lang w:val="en-US"/>
              </w:rPr>
              <w:t>FMD;</w:t>
            </w:r>
            <w:proofErr w:type="gramEnd"/>
          </w:p>
          <w:p w14:paraId="289F6D46" w14:textId="77777777" w:rsidR="0068032D" w:rsidRPr="00190105" w:rsidRDefault="0068032D" w:rsidP="0068032D">
            <w:pPr>
              <w:pStyle w:val="document-article-intitule"/>
              <w:numPr>
                <w:ilvl w:val="0"/>
                <w:numId w:val="50"/>
              </w:numPr>
              <w:spacing w:afterAutospacing="0"/>
              <w:rPr>
                <w:b w:val="0"/>
                <w:bCs w:val="0"/>
                <w:sz w:val="18"/>
                <w:szCs w:val="18"/>
                <w:lang w:val="en-US"/>
              </w:rPr>
            </w:pPr>
            <w:r w:rsidRPr="00190105">
              <w:rPr>
                <w:b w:val="0"/>
                <w:bCs w:val="0"/>
                <w:sz w:val="18"/>
                <w:szCs w:val="18"/>
                <w:lang w:val="en-US"/>
              </w:rPr>
              <w:t>appropriate </w:t>
            </w:r>
            <w:hyperlink r:id="rId49" w:anchor="terme_securite_biologique" w:history="1">
              <w:r w:rsidRPr="00190105">
                <w:rPr>
                  <w:rStyle w:val="Lienhypertexte"/>
                  <w:b w:val="0"/>
                  <w:bCs w:val="0"/>
                  <w:i/>
                  <w:iCs/>
                  <w:sz w:val="18"/>
                  <w:szCs w:val="18"/>
                  <w:lang w:val="en-US"/>
                </w:rPr>
                <w:t>biosecurity</w:t>
              </w:r>
            </w:hyperlink>
            <w:r w:rsidRPr="00190105">
              <w:rPr>
                <w:b w:val="0"/>
                <w:bCs w:val="0"/>
                <w:sz w:val="18"/>
                <w:szCs w:val="18"/>
                <w:lang w:val="en-US"/>
              </w:rPr>
              <w:t> is in place, including effective separation from other susceptible domestic </w:t>
            </w:r>
            <w:hyperlink r:id="rId50" w:anchor="terme_population" w:history="1">
              <w:r w:rsidRPr="00190105">
                <w:rPr>
                  <w:rStyle w:val="Lienhypertexte"/>
                  <w:b w:val="0"/>
                  <w:bCs w:val="0"/>
                  <w:i/>
                  <w:iCs/>
                  <w:sz w:val="18"/>
                  <w:szCs w:val="18"/>
                  <w:lang w:val="en-US"/>
                </w:rPr>
                <w:t>populations</w:t>
              </w:r>
            </w:hyperlink>
            <w:r w:rsidRPr="00190105">
              <w:rPr>
                <w:b w:val="0"/>
                <w:bCs w:val="0"/>
                <w:sz w:val="18"/>
                <w:szCs w:val="18"/>
                <w:lang w:val="en-US"/>
              </w:rPr>
              <w:t> or </w:t>
            </w:r>
            <w:hyperlink r:id="rId51" w:anchor="terme_faune_sauvage" w:history="1">
              <w:r w:rsidRPr="00190105">
                <w:rPr>
                  <w:rStyle w:val="Lienhypertexte"/>
                  <w:b w:val="0"/>
                  <w:bCs w:val="0"/>
                  <w:i/>
                  <w:iCs/>
                  <w:sz w:val="18"/>
                  <w:szCs w:val="18"/>
                  <w:lang w:val="en-US"/>
                </w:rPr>
                <w:t>wildlife</w:t>
              </w:r>
            </w:hyperlink>
            <w:r w:rsidRPr="00190105">
              <w:rPr>
                <w:b w:val="0"/>
                <w:bCs w:val="0"/>
                <w:sz w:val="18"/>
                <w:szCs w:val="18"/>
                <w:lang w:val="en-US"/>
              </w:rPr>
              <w:t>;</w:t>
            </w:r>
          </w:p>
          <w:p w14:paraId="072FE4E2" w14:textId="77777777" w:rsidR="0068032D" w:rsidRPr="00190105" w:rsidRDefault="0068032D" w:rsidP="0068032D">
            <w:pPr>
              <w:pStyle w:val="document-article-intitule"/>
              <w:numPr>
                <w:ilvl w:val="0"/>
                <w:numId w:val="50"/>
              </w:numPr>
              <w:spacing w:afterAutospacing="0"/>
              <w:rPr>
                <w:b w:val="0"/>
                <w:bCs w:val="0"/>
                <w:sz w:val="18"/>
                <w:szCs w:val="18"/>
                <w:lang w:val="en-US"/>
              </w:rPr>
            </w:pPr>
            <w:r w:rsidRPr="00190105">
              <w:rPr>
                <w:b w:val="0"/>
                <w:bCs w:val="0"/>
                <w:sz w:val="18"/>
                <w:szCs w:val="18"/>
                <w:lang w:val="en-US"/>
              </w:rPr>
              <w:t xml:space="preserve">the susceptible animals are identified as belonging to the collection and any movements can be </w:t>
            </w:r>
            <w:proofErr w:type="gramStart"/>
            <w:r w:rsidRPr="00190105">
              <w:rPr>
                <w:b w:val="0"/>
                <w:bCs w:val="0"/>
                <w:sz w:val="18"/>
                <w:szCs w:val="18"/>
                <w:lang w:val="en-US"/>
              </w:rPr>
              <w:t>traced;</w:t>
            </w:r>
            <w:proofErr w:type="gramEnd"/>
          </w:p>
          <w:p w14:paraId="536C6C65" w14:textId="77777777" w:rsidR="0068032D" w:rsidRPr="00190105" w:rsidRDefault="0068032D" w:rsidP="0068032D">
            <w:pPr>
              <w:pStyle w:val="document-article-intitule"/>
              <w:numPr>
                <w:ilvl w:val="0"/>
                <w:numId w:val="50"/>
              </w:numPr>
              <w:spacing w:afterAutospacing="0"/>
              <w:rPr>
                <w:b w:val="0"/>
                <w:bCs w:val="0"/>
                <w:sz w:val="18"/>
                <w:szCs w:val="18"/>
                <w:lang w:val="en-US"/>
              </w:rPr>
            </w:pPr>
            <w:r w:rsidRPr="00190105">
              <w:rPr>
                <w:b w:val="0"/>
                <w:bCs w:val="0"/>
                <w:sz w:val="18"/>
                <w:szCs w:val="18"/>
                <w:lang w:val="en-US"/>
              </w:rPr>
              <w:t>the vaccine used complies with the standards described in the </w:t>
            </w:r>
            <w:hyperlink r:id="rId52" w:anchor="terme_manuel_terrestre" w:history="1">
              <w:r w:rsidRPr="00190105">
                <w:rPr>
                  <w:rStyle w:val="Lienhypertexte"/>
                  <w:b w:val="0"/>
                  <w:bCs w:val="0"/>
                  <w:i/>
                  <w:iCs/>
                  <w:sz w:val="18"/>
                  <w:szCs w:val="18"/>
                  <w:lang w:val="en-US"/>
                </w:rPr>
                <w:t>Terrestrial Manual</w:t>
              </w:r>
            </w:hyperlink>
            <w:r w:rsidRPr="00190105">
              <w:rPr>
                <w:b w:val="0"/>
                <w:bCs w:val="0"/>
                <w:sz w:val="18"/>
                <w:szCs w:val="18"/>
                <w:lang w:val="en-US"/>
              </w:rPr>
              <w:t>;</w:t>
            </w:r>
          </w:p>
          <w:p w14:paraId="018744AC" w14:textId="77777777" w:rsidR="0068032D" w:rsidRPr="00190105" w:rsidRDefault="0068032D" w:rsidP="0068032D">
            <w:pPr>
              <w:pStyle w:val="document-article-intitule"/>
              <w:numPr>
                <w:ilvl w:val="0"/>
                <w:numId w:val="50"/>
              </w:numPr>
              <w:spacing w:afterAutospacing="0"/>
              <w:rPr>
                <w:b w:val="0"/>
                <w:bCs w:val="0"/>
                <w:sz w:val="18"/>
                <w:szCs w:val="18"/>
                <w:lang w:val="en-US"/>
              </w:rPr>
            </w:pPr>
            <w:hyperlink r:id="rId53" w:anchor="terme_vaccination" w:history="1">
              <w:r w:rsidRPr="00190105">
                <w:rPr>
                  <w:rStyle w:val="Lienhypertexte"/>
                  <w:b w:val="0"/>
                  <w:bCs w:val="0"/>
                  <w:i/>
                  <w:iCs/>
                  <w:sz w:val="18"/>
                  <w:szCs w:val="18"/>
                  <w:lang w:val="en-US"/>
                </w:rPr>
                <w:t>vaccination</w:t>
              </w:r>
            </w:hyperlink>
            <w:r w:rsidRPr="00190105">
              <w:rPr>
                <w:b w:val="0"/>
                <w:bCs w:val="0"/>
                <w:sz w:val="18"/>
                <w:szCs w:val="18"/>
                <w:lang w:val="en-US"/>
              </w:rPr>
              <w:t> is conducted under the supervision of the </w:t>
            </w:r>
            <w:hyperlink r:id="rId54" w:anchor="terme_autorite_veterinaire" w:history="1">
              <w:r w:rsidRPr="00190105">
                <w:rPr>
                  <w:rStyle w:val="Lienhypertexte"/>
                  <w:b w:val="0"/>
                  <w:bCs w:val="0"/>
                  <w:i/>
                  <w:iCs/>
                  <w:sz w:val="18"/>
                  <w:szCs w:val="18"/>
                  <w:lang w:val="en-US"/>
                </w:rPr>
                <w:t>Veterinary Authority</w:t>
              </w:r>
            </w:hyperlink>
            <w:r w:rsidRPr="00190105">
              <w:rPr>
                <w:b w:val="0"/>
                <w:bCs w:val="0"/>
                <w:sz w:val="18"/>
                <w:szCs w:val="18"/>
                <w:lang w:val="en-US"/>
              </w:rPr>
              <w:t>;</w:t>
            </w:r>
          </w:p>
          <w:p w14:paraId="3D623621" w14:textId="77777777" w:rsidR="0068032D" w:rsidRPr="00190105" w:rsidRDefault="0068032D" w:rsidP="0068032D">
            <w:pPr>
              <w:pStyle w:val="document-article-intitule"/>
              <w:numPr>
                <w:ilvl w:val="0"/>
                <w:numId w:val="50"/>
              </w:numPr>
              <w:spacing w:afterAutospacing="0"/>
              <w:rPr>
                <w:b w:val="0"/>
                <w:bCs w:val="0"/>
                <w:sz w:val="18"/>
                <w:szCs w:val="18"/>
                <w:lang w:val="en-US"/>
              </w:rPr>
            </w:pPr>
            <w:r w:rsidRPr="00190105">
              <w:rPr>
                <w:b w:val="0"/>
                <w:bCs w:val="0"/>
                <w:sz w:val="18"/>
                <w:szCs w:val="18"/>
                <w:lang w:val="en-US"/>
              </w:rPr>
              <w:t>the zoological collection is placed under </w:t>
            </w:r>
            <w:hyperlink r:id="rId55" w:anchor="terme_surveillance" w:history="1">
              <w:r w:rsidRPr="00190105">
                <w:rPr>
                  <w:rStyle w:val="Lienhypertexte"/>
                  <w:b w:val="0"/>
                  <w:bCs w:val="0"/>
                  <w:i/>
                  <w:iCs/>
                  <w:sz w:val="18"/>
                  <w:szCs w:val="18"/>
                  <w:lang w:val="en-US"/>
                </w:rPr>
                <w:t>surveillance</w:t>
              </w:r>
            </w:hyperlink>
            <w:r w:rsidRPr="00190105">
              <w:rPr>
                <w:b w:val="0"/>
                <w:bCs w:val="0"/>
                <w:sz w:val="18"/>
                <w:szCs w:val="18"/>
                <w:lang w:val="en-US"/>
              </w:rPr>
              <w:t> for at least 12 months after </w:t>
            </w:r>
            <w:hyperlink r:id="rId56" w:anchor="terme_vaccination" w:history="1">
              <w:r w:rsidRPr="00190105">
                <w:rPr>
                  <w:rStyle w:val="Lienhypertexte"/>
                  <w:b w:val="0"/>
                  <w:bCs w:val="0"/>
                  <w:i/>
                  <w:iCs/>
                  <w:sz w:val="18"/>
                  <w:szCs w:val="18"/>
                  <w:lang w:val="en-US"/>
                </w:rPr>
                <w:t>vaccination</w:t>
              </w:r>
            </w:hyperlink>
            <w:r w:rsidRPr="00190105">
              <w:rPr>
                <w:b w:val="0"/>
                <w:bCs w:val="0"/>
                <w:sz w:val="18"/>
                <w:szCs w:val="18"/>
                <w:lang w:val="en-US"/>
              </w:rPr>
              <w:t>.</w:t>
            </w:r>
          </w:p>
          <w:p w14:paraId="22EDB7F4" w14:textId="428D64D3" w:rsidR="00273E95" w:rsidRPr="001135EA" w:rsidRDefault="0068032D" w:rsidP="00190105">
            <w:pPr>
              <w:pStyle w:val="document-article-intitule"/>
              <w:ind w:left="0"/>
              <w:rPr>
                <w:lang w:val="en-US"/>
              </w:rPr>
            </w:pPr>
            <w:r w:rsidRPr="000203B4">
              <w:rPr>
                <w:sz w:val="18"/>
                <w:szCs w:val="18"/>
                <w:lang w:val="en-US"/>
              </w:rPr>
              <w:t>A country or </w:t>
            </w:r>
            <w:hyperlink r:id="rId57" w:anchor="terme_zone_region" w:history="1">
              <w:r w:rsidRPr="00190105">
                <w:rPr>
                  <w:rStyle w:val="Lienhypertexte"/>
                  <w:b w:val="0"/>
                  <w:bCs w:val="0"/>
                  <w:i/>
                  <w:iCs/>
                  <w:sz w:val="18"/>
                  <w:szCs w:val="18"/>
                  <w:lang w:val="en-US"/>
                </w:rPr>
                <w:t>zone</w:t>
              </w:r>
            </w:hyperlink>
            <w:r w:rsidRPr="00190105">
              <w:rPr>
                <w:b w:val="0"/>
                <w:bCs w:val="0"/>
                <w:sz w:val="18"/>
                <w:szCs w:val="18"/>
                <w:lang w:val="en-US"/>
              </w:rPr>
              <w:t> free from FMD where </w:t>
            </w:r>
            <w:hyperlink r:id="rId58" w:anchor="terme_vaccination" w:history="1">
              <w:r w:rsidRPr="00190105">
                <w:rPr>
                  <w:rStyle w:val="Lienhypertexte"/>
                  <w:b w:val="0"/>
                  <w:bCs w:val="0"/>
                  <w:i/>
                  <w:iCs/>
                  <w:sz w:val="18"/>
                  <w:szCs w:val="18"/>
                  <w:lang w:val="en-US"/>
                </w:rPr>
                <w:t>vaccination</w:t>
              </w:r>
            </w:hyperlink>
            <w:r w:rsidRPr="00190105">
              <w:rPr>
                <w:b w:val="0"/>
                <w:bCs w:val="0"/>
                <w:sz w:val="18"/>
                <w:szCs w:val="18"/>
                <w:lang w:val="en-US"/>
              </w:rPr>
              <w:t xml:space="preserve"> is not </w:t>
            </w:r>
            <w:proofErr w:type="spellStart"/>
            <w:r w:rsidRPr="00190105">
              <w:rPr>
                <w:b w:val="0"/>
                <w:bCs w:val="0"/>
                <w:sz w:val="18"/>
                <w:szCs w:val="18"/>
                <w:lang w:val="en-US"/>
              </w:rPr>
              <w:t>practised</w:t>
            </w:r>
            <w:proofErr w:type="spellEnd"/>
            <w:r w:rsidRPr="00190105">
              <w:rPr>
                <w:b w:val="0"/>
                <w:bCs w:val="0"/>
                <w:sz w:val="18"/>
                <w:szCs w:val="18"/>
                <w:lang w:val="en-US"/>
              </w:rPr>
              <w:t xml:space="preserve"> may maintain its free status despite an incursion of African buffaloes from a </w:t>
            </w:r>
            <w:proofErr w:type="spellStart"/>
            <w:r w:rsidRPr="00190105">
              <w:rPr>
                <w:b w:val="0"/>
                <w:bCs w:val="0"/>
                <w:sz w:val="18"/>
                <w:szCs w:val="18"/>
                <w:lang w:val="en-US"/>
              </w:rPr>
              <w:t>neighbouring</w:t>
            </w:r>
            <w:proofErr w:type="spellEnd"/>
            <w:r w:rsidRPr="00190105">
              <w:rPr>
                <w:b w:val="0"/>
                <w:bCs w:val="0"/>
                <w:sz w:val="18"/>
                <w:szCs w:val="18"/>
                <w:lang w:val="en-US"/>
              </w:rPr>
              <w:t xml:space="preserve"> infected country or </w:t>
            </w:r>
            <w:hyperlink r:id="rId59" w:anchor="terme_zone_region" w:history="1">
              <w:r w:rsidRPr="00190105">
                <w:rPr>
                  <w:rStyle w:val="Lienhypertexte"/>
                  <w:b w:val="0"/>
                  <w:bCs w:val="0"/>
                  <w:i/>
                  <w:iCs/>
                  <w:sz w:val="18"/>
                  <w:szCs w:val="18"/>
                  <w:lang w:val="en-US"/>
                </w:rPr>
                <w:t>zone</w:t>
              </w:r>
            </w:hyperlink>
            <w:r w:rsidRPr="00190105">
              <w:rPr>
                <w:b w:val="0"/>
                <w:bCs w:val="0"/>
                <w:sz w:val="18"/>
                <w:szCs w:val="18"/>
                <w:lang w:val="en-US"/>
              </w:rPr>
              <w:t> provided that it is demonstrated that the provisions in this article continue to be met and documented evidence has been submitted to and accepted by WOAH.</w:t>
            </w:r>
          </w:p>
        </w:tc>
      </w:tr>
    </w:tbl>
    <w:p w14:paraId="2454D36A" w14:textId="77777777" w:rsidR="003E45EA" w:rsidRDefault="003E45EA" w:rsidP="00F8785C">
      <w:pPr>
        <w:jc w:val="center"/>
        <w:rPr>
          <w:b/>
          <w:sz w:val="24"/>
        </w:rPr>
      </w:pPr>
      <w:r>
        <w:rPr>
          <w:b/>
          <w:sz w:val="24"/>
        </w:rPr>
        <w:br w:type="page"/>
      </w:r>
    </w:p>
    <w:p w14:paraId="0D57B6F2" w14:textId="269CFD4C" w:rsidR="00F8785C" w:rsidRPr="001135EA" w:rsidRDefault="008C783C" w:rsidP="003E45EA">
      <w:pPr>
        <w:spacing w:after="120"/>
        <w:jc w:val="center"/>
        <w:rPr>
          <w:b/>
          <w:sz w:val="24"/>
        </w:rPr>
      </w:pPr>
      <w:r w:rsidRPr="001135EA">
        <w:rPr>
          <w:b/>
          <w:sz w:val="24"/>
        </w:rPr>
        <w:lastRenderedPageBreak/>
        <w:t>Form for the annual reconfirmation of Member</w:t>
      </w:r>
      <w:r w:rsidR="007557E0">
        <w:rPr>
          <w:b/>
          <w:sz w:val="24"/>
        </w:rPr>
        <w:t>s</w:t>
      </w:r>
      <w:r w:rsidR="00F8785C" w:rsidRPr="001135EA">
        <w:rPr>
          <w:b/>
          <w:sz w:val="24"/>
        </w:rPr>
        <w:t xml:space="preserve">: </w:t>
      </w:r>
      <w:r w:rsidR="003E45EA">
        <w:rPr>
          <w:b/>
          <w:sz w:val="24"/>
        </w:rPr>
        <w:br/>
      </w:r>
      <w:r w:rsidR="00F8785C" w:rsidRPr="001135EA">
        <w:rPr>
          <w:b/>
          <w:sz w:val="24"/>
        </w:rPr>
        <w:t>FMD free country where vaccination is practised</w:t>
      </w:r>
    </w:p>
    <w:p w14:paraId="2017ED7F" w14:textId="6672009B" w:rsidR="00DD7CD2" w:rsidRPr="001135EA" w:rsidRDefault="00DD7CD2" w:rsidP="00DD7CD2">
      <w:pPr>
        <w:jc w:val="center"/>
        <w:rPr>
          <w:rFonts w:eastAsia="Malgun Gothic"/>
          <w:b/>
          <w:color w:val="FF0000"/>
          <w:lang w:eastAsia="ko-KR"/>
        </w:rPr>
      </w:pPr>
      <w:r w:rsidRPr="001135EA">
        <w:rPr>
          <w:rFonts w:eastAsia="Malgun Gothic"/>
          <w:b/>
          <w:color w:val="FF0000"/>
          <w:lang w:eastAsia="ko-KR"/>
        </w:rPr>
        <w:t xml:space="preserve">To be filled in, dated, signed by the Delegate and sent back to </w:t>
      </w:r>
      <w:hyperlink r:id="rId60" w:history="1">
        <w:r w:rsidR="002B14B0" w:rsidRPr="002B14B0">
          <w:rPr>
            <w:rStyle w:val="Lienhypertexte"/>
            <w:rFonts w:eastAsia="Malgun Gothic"/>
            <w:b/>
            <w:lang w:eastAsia="ko-KR"/>
          </w:rPr>
          <w:t>disease.status@woah.org</w:t>
        </w:r>
      </w:hyperlink>
      <w:r w:rsidR="003E45EA">
        <w:rPr>
          <w:rStyle w:val="Lienhypertexte"/>
          <w:rFonts w:eastAsia="Malgun Gothic"/>
          <w:b/>
          <w:lang w:eastAsia="ko-KR"/>
        </w:rPr>
        <w:br/>
      </w:r>
      <w:r w:rsidRPr="001135EA">
        <w:rPr>
          <w:rFonts w:eastAsia="Malgun Gothic"/>
          <w:b/>
          <w:color w:val="FF0000"/>
          <w:lang w:eastAsia="ko-KR"/>
        </w:rPr>
        <w:t>during the month of November each year</w:t>
      </w:r>
    </w:p>
    <w:p w14:paraId="50FED86F" w14:textId="77777777" w:rsidR="005F0B24" w:rsidRPr="001135EA" w:rsidRDefault="005F0B24" w:rsidP="00AA40A6">
      <w:pPr>
        <w:rPr>
          <w:b/>
          <w:szCs w:val="20"/>
        </w:rPr>
      </w:pPr>
    </w:p>
    <w:tbl>
      <w:tblPr>
        <w:tblpPr w:leftFromText="180" w:rightFromText="180" w:vertAnchor="text" w:horzAnchor="margin" w:tblpY="130"/>
        <w:tblW w:w="0" w:type="auto"/>
        <w:tblLook w:val="0000" w:firstRow="0" w:lastRow="0" w:firstColumn="0" w:lastColumn="0" w:noHBand="0" w:noVBand="0"/>
      </w:tblPr>
      <w:tblGrid>
        <w:gridCol w:w="2278"/>
        <w:gridCol w:w="4111"/>
      </w:tblGrid>
      <w:tr w:rsidR="007927E1" w:rsidRPr="001135EA" w14:paraId="42DD0502" w14:textId="77777777" w:rsidTr="007927E1">
        <w:trPr>
          <w:trHeight w:val="450"/>
        </w:trPr>
        <w:tc>
          <w:tcPr>
            <w:tcW w:w="227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BC1F61C" w14:textId="77777777" w:rsidR="007927E1" w:rsidRPr="001135EA" w:rsidRDefault="007927E1" w:rsidP="007927E1">
            <w:pPr>
              <w:rPr>
                <w:rFonts w:ascii="Arial" w:hAnsi="Arial" w:cs="Arial"/>
                <w:szCs w:val="20"/>
              </w:rPr>
            </w:pPr>
            <w:r w:rsidRPr="001135EA">
              <w:rPr>
                <w:rFonts w:ascii="Arial" w:hAnsi="Arial" w:cs="Arial"/>
                <w:szCs w:val="20"/>
              </w:rPr>
              <w:t>YEAR ________</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3B0B7D91" w14:textId="77777777" w:rsidR="007927E1" w:rsidRPr="001135EA" w:rsidRDefault="007927E1" w:rsidP="007927E1">
            <w:pPr>
              <w:rPr>
                <w:rFonts w:ascii="Arial" w:hAnsi="Arial" w:cs="Arial"/>
                <w:szCs w:val="20"/>
              </w:rPr>
            </w:pPr>
            <w:r w:rsidRPr="001135EA">
              <w:rPr>
                <w:rFonts w:ascii="Arial" w:hAnsi="Arial" w:cs="Arial"/>
                <w:szCs w:val="20"/>
              </w:rPr>
              <w:t>COUNTRY________________________</w:t>
            </w:r>
          </w:p>
        </w:tc>
      </w:tr>
    </w:tbl>
    <w:p w14:paraId="3415F5B2" w14:textId="77777777" w:rsidR="007927E1" w:rsidRPr="001135EA" w:rsidRDefault="007927E1" w:rsidP="00AA40A6">
      <w:pPr>
        <w:rPr>
          <w:b/>
          <w:szCs w:val="20"/>
        </w:rPr>
      </w:pPr>
    </w:p>
    <w:p w14:paraId="497F6A95" w14:textId="77777777" w:rsidR="007927E1" w:rsidRPr="001135EA" w:rsidRDefault="007927E1" w:rsidP="00AA40A6">
      <w:pPr>
        <w:rPr>
          <w:b/>
          <w:szCs w:val="20"/>
        </w:rPr>
      </w:pPr>
    </w:p>
    <w:p w14:paraId="3828A375" w14:textId="77777777" w:rsidR="0097053E" w:rsidRPr="001135EA" w:rsidRDefault="0097053E" w:rsidP="00CC59DB">
      <w:pPr>
        <w:rPr>
          <w:b/>
          <w:sz w:val="24"/>
        </w:rPr>
      </w:pPr>
    </w:p>
    <w:p w14:paraId="0A13845E" w14:textId="4E72577A" w:rsidR="0097053E" w:rsidRPr="003E45EA" w:rsidRDefault="0097053E" w:rsidP="0097053E">
      <w:pPr>
        <w:ind w:left="-142"/>
        <w:jc w:val="both"/>
        <w:rPr>
          <w:b/>
          <w:i/>
          <w:szCs w:val="16"/>
        </w:rPr>
      </w:pPr>
      <w:r w:rsidRPr="003E45EA">
        <w:rPr>
          <w:b/>
          <w:szCs w:val="16"/>
        </w:rPr>
        <w:t xml:space="preserve">In accordance with Resolution No. </w:t>
      </w:r>
      <w:r w:rsidR="00774752" w:rsidRPr="003E45EA">
        <w:rPr>
          <w:rFonts w:eastAsia="MS Mincho"/>
          <w:b/>
          <w:szCs w:val="16"/>
          <w:lang w:eastAsia="ja-JP"/>
        </w:rPr>
        <w:t>15</w:t>
      </w:r>
      <w:r w:rsidRPr="003E45EA">
        <w:rPr>
          <w:b/>
          <w:szCs w:val="16"/>
        </w:rPr>
        <w:t xml:space="preserve"> </w:t>
      </w:r>
      <w:r w:rsidR="007557E0" w:rsidRPr="003E45EA">
        <w:rPr>
          <w:b/>
          <w:szCs w:val="16"/>
        </w:rPr>
        <w:t xml:space="preserve">of the 2020 Adapted Procedure </w:t>
      </w:r>
      <w:r w:rsidRPr="003E45EA">
        <w:rPr>
          <w:b/>
          <w:szCs w:val="16"/>
        </w:rPr>
        <w:t>and other relevant Resolutions previously adopted, Member</w:t>
      </w:r>
      <w:r w:rsidR="007557E0" w:rsidRPr="003E45EA">
        <w:rPr>
          <w:b/>
          <w:szCs w:val="16"/>
        </w:rPr>
        <w:t>s</w:t>
      </w:r>
      <w:r w:rsidRPr="003E45EA">
        <w:rPr>
          <w:b/>
          <w:szCs w:val="16"/>
        </w:rPr>
        <w:t xml:space="preserve"> having an officially recognised </w:t>
      </w:r>
      <w:r w:rsidR="00E40850" w:rsidRPr="003E45EA">
        <w:rPr>
          <w:b/>
          <w:szCs w:val="16"/>
        </w:rPr>
        <w:t xml:space="preserve">animal health </w:t>
      </w:r>
      <w:r w:rsidRPr="003E45EA">
        <w:rPr>
          <w:b/>
          <w:szCs w:val="16"/>
        </w:rPr>
        <w:t>status or risk status should reconfirm every year, during the month of November</w:t>
      </w:r>
      <w:r w:rsidR="00093F0B" w:rsidRPr="003E45EA">
        <w:rPr>
          <w:b/>
          <w:szCs w:val="16"/>
        </w:rPr>
        <w:t>,</w:t>
      </w:r>
      <w:r w:rsidRPr="003E45EA">
        <w:rPr>
          <w:b/>
          <w:szCs w:val="16"/>
        </w:rPr>
        <w:t xml:space="preserve"> that their status has remained unchanged. </w:t>
      </w:r>
    </w:p>
    <w:p w14:paraId="3B121995" w14:textId="77777777" w:rsidR="00CC59DB" w:rsidRPr="001135EA" w:rsidRDefault="00CC59DB" w:rsidP="00CC59DB">
      <w:pPr>
        <w:rPr>
          <w:b/>
          <w:i/>
          <w:szCs w:val="20"/>
        </w:rPr>
      </w:pPr>
    </w:p>
    <w:tbl>
      <w:tblPr>
        <w:tblpPr w:leftFromText="141" w:rightFromText="141" w:vertAnchor="text" w:horzAnchor="margin" w:tblpYSpec="inside"/>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8"/>
        <w:gridCol w:w="666"/>
        <w:gridCol w:w="666"/>
      </w:tblGrid>
      <w:tr w:rsidR="00CC59DB" w:rsidRPr="001135EA" w14:paraId="405A5697" w14:textId="77777777" w:rsidTr="00D0677D">
        <w:trPr>
          <w:trHeight w:val="356"/>
        </w:trPr>
        <w:tc>
          <w:tcPr>
            <w:tcW w:w="7848" w:type="dxa"/>
            <w:shd w:val="clear" w:color="auto" w:fill="auto"/>
            <w:vAlign w:val="center"/>
          </w:tcPr>
          <w:p w14:paraId="406C418B" w14:textId="77777777" w:rsidR="00CC59DB" w:rsidRPr="001135EA" w:rsidRDefault="00CC59DB" w:rsidP="00D0677D">
            <w:pPr>
              <w:spacing w:line="276" w:lineRule="auto"/>
              <w:jc w:val="center"/>
              <w:rPr>
                <w:caps/>
                <w:szCs w:val="20"/>
              </w:rPr>
            </w:pPr>
            <w:r w:rsidRPr="001135EA">
              <w:rPr>
                <w:caps/>
                <w:szCs w:val="20"/>
              </w:rPr>
              <w:t>Question</w:t>
            </w:r>
          </w:p>
        </w:tc>
        <w:tc>
          <w:tcPr>
            <w:tcW w:w="666" w:type="dxa"/>
            <w:shd w:val="clear" w:color="auto" w:fill="auto"/>
            <w:vAlign w:val="center"/>
          </w:tcPr>
          <w:p w14:paraId="141B583A" w14:textId="77777777" w:rsidR="00CC59DB" w:rsidRPr="001135EA" w:rsidRDefault="00CC59DB" w:rsidP="00D0677D">
            <w:pPr>
              <w:spacing w:line="276" w:lineRule="auto"/>
              <w:jc w:val="center"/>
              <w:rPr>
                <w:szCs w:val="20"/>
              </w:rPr>
            </w:pPr>
            <w:r w:rsidRPr="001135EA">
              <w:rPr>
                <w:szCs w:val="20"/>
              </w:rPr>
              <w:t>YES</w:t>
            </w:r>
          </w:p>
        </w:tc>
        <w:tc>
          <w:tcPr>
            <w:tcW w:w="666" w:type="dxa"/>
            <w:shd w:val="clear" w:color="auto" w:fill="auto"/>
            <w:vAlign w:val="center"/>
          </w:tcPr>
          <w:p w14:paraId="78145DAB" w14:textId="77777777" w:rsidR="00CC59DB" w:rsidRPr="001135EA" w:rsidRDefault="00CC59DB" w:rsidP="00D0677D">
            <w:pPr>
              <w:spacing w:line="276" w:lineRule="auto"/>
              <w:jc w:val="center"/>
              <w:rPr>
                <w:szCs w:val="20"/>
              </w:rPr>
            </w:pPr>
            <w:r w:rsidRPr="001135EA">
              <w:rPr>
                <w:szCs w:val="20"/>
              </w:rPr>
              <w:t>NO</w:t>
            </w:r>
          </w:p>
        </w:tc>
      </w:tr>
      <w:tr w:rsidR="00812DC4" w:rsidRPr="001135EA" w14:paraId="309EAE6A" w14:textId="77777777" w:rsidTr="00D0677D">
        <w:trPr>
          <w:trHeight w:val="356"/>
        </w:trPr>
        <w:tc>
          <w:tcPr>
            <w:tcW w:w="7848" w:type="dxa"/>
            <w:shd w:val="clear" w:color="auto" w:fill="auto"/>
            <w:vAlign w:val="center"/>
          </w:tcPr>
          <w:p w14:paraId="64B8C73B" w14:textId="77777777" w:rsidR="00812DC4" w:rsidRPr="001135EA" w:rsidRDefault="00812DC4" w:rsidP="003D79B1">
            <w:pPr>
              <w:numPr>
                <w:ilvl w:val="0"/>
                <w:numId w:val="2"/>
              </w:numPr>
              <w:spacing w:line="276" w:lineRule="auto"/>
              <w:ind w:left="357" w:hanging="357"/>
              <w:rPr>
                <w:szCs w:val="20"/>
              </w:rPr>
            </w:pPr>
            <w:r w:rsidRPr="001135EA">
              <w:rPr>
                <w:szCs w:val="20"/>
              </w:rPr>
              <w:t xml:space="preserve">Has there been any </w:t>
            </w:r>
            <w:r w:rsidR="00F8785C" w:rsidRPr="001135EA">
              <w:rPr>
                <w:szCs w:val="20"/>
              </w:rPr>
              <w:t xml:space="preserve">case </w:t>
            </w:r>
            <w:r w:rsidRPr="001135EA">
              <w:rPr>
                <w:szCs w:val="20"/>
              </w:rPr>
              <w:t>of FMD during the past 12 months?</w:t>
            </w:r>
          </w:p>
        </w:tc>
        <w:tc>
          <w:tcPr>
            <w:tcW w:w="666" w:type="dxa"/>
            <w:shd w:val="clear" w:color="auto" w:fill="auto"/>
            <w:vAlign w:val="center"/>
          </w:tcPr>
          <w:p w14:paraId="1FBFFD40" w14:textId="77777777" w:rsidR="00812DC4" w:rsidRPr="001135EA" w:rsidRDefault="00812DC4" w:rsidP="00D0677D">
            <w:pPr>
              <w:spacing w:line="276" w:lineRule="auto"/>
              <w:rPr>
                <w:szCs w:val="20"/>
              </w:rPr>
            </w:pPr>
          </w:p>
        </w:tc>
        <w:tc>
          <w:tcPr>
            <w:tcW w:w="666" w:type="dxa"/>
            <w:shd w:val="clear" w:color="auto" w:fill="auto"/>
            <w:vAlign w:val="center"/>
          </w:tcPr>
          <w:p w14:paraId="2363396C" w14:textId="77777777" w:rsidR="00812DC4" w:rsidRPr="001135EA" w:rsidRDefault="00812DC4" w:rsidP="00D0677D">
            <w:pPr>
              <w:spacing w:line="276" w:lineRule="auto"/>
              <w:rPr>
                <w:szCs w:val="20"/>
              </w:rPr>
            </w:pPr>
          </w:p>
        </w:tc>
      </w:tr>
      <w:tr w:rsidR="00CC59DB" w:rsidRPr="001135EA" w14:paraId="5AF74D17" w14:textId="77777777" w:rsidTr="00D0677D">
        <w:trPr>
          <w:trHeight w:val="356"/>
        </w:trPr>
        <w:tc>
          <w:tcPr>
            <w:tcW w:w="7848" w:type="dxa"/>
            <w:shd w:val="clear" w:color="auto" w:fill="auto"/>
            <w:vAlign w:val="center"/>
          </w:tcPr>
          <w:p w14:paraId="5295EB9A" w14:textId="77777777" w:rsidR="00CC59DB" w:rsidRPr="001135EA" w:rsidRDefault="00812DC4" w:rsidP="003D79B1">
            <w:pPr>
              <w:numPr>
                <w:ilvl w:val="0"/>
                <w:numId w:val="2"/>
              </w:numPr>
              <w:spacing w:line="276" w:lineRule="auto"/>
              <w:ind w:left="357" w:hanging="357"/>
              <w:rPr>
                <w:szCs w:val="20"/>
              </w:rPr>
            </w:pPr>
            <w:r w:rsidRPr="001135EA">
              <w:rPr>
                <w:szCs w:val="20"/>
              </w:rPr>
              <w:t xml:space="preserve">Has any evidence of FMD virus </w:t>
            </w:r>
            <w:r w:rsidR="00F8785C" w:rsidRPr="001135EA">
              <w:rPr>
                <w:szCs w:val="20"/>
              </w:rPr>
              <w:t xml:space="preserve">transmission </w:t>
            </w:r>
            <w:r w:rsidRPr="001135EA">
              <w:rPr>
                <w:szCs w:val="20"/>
              </w:rPr>
              <w:t>been found during the past 12 months?</w:t>
            </w:r>
          </w:p>
        </w:tc>
        <w:tc>
          <w:tcPr>
            <w:tcW w:w="666" w:type="dxa"/>
            <w:shd w:val="clear" w:color="auto" w:fill="auto"/>
            <w:vAlign w:val="center"/>
          </w:tcPr>
          <w:p w14:paraId="5C7C5DA4" w14:textId="77777777" w:rsidR="00CC59DB" w:rsidRPr="001135EA" w:rsidRDefault="00CC59DB" w:rsidP="00D0677D">
            <w:pPr>
              <w:spacing w:line="276" w:lineRule="auto"/>
              <w:rPr>
                <w:szCs w:val="20"/>
              </w:rPr>
            </w:pPr>
          </w:p>
        </w:tc>
        <w:tc>
          <w:tcPr>
            <w:tcW w:w="666" w:type="dxa"/>
            <w:shd w:val="clear" w:color="auto" w:fill="auto"/>
            <w:vAlign w:val="center"/>
          </w:tcPr>
          <w:p w14:paraId="2A214F98" w14:textId="77777777" w:rsidR="00CC59DB" w:rsidRPr="001135EA" w:rsidRDefault="00CC59DB" w:rsidP="00D0677D">
            <w:pPr>
              <w:spacing w:line="276" w:lineRule="auto"/>
              <w:rPr>
                <w:szCs w:val="20"/>
              </w:rPr>
            </w:pPr>
          </w:p>
        </w:tc>
      </w:tr>
      <w:tr w:rsidR="003F6423" w:rsidRPr="001135EA" w14:paraId="7003BAA0" w14:textId="77777777" w:rsidTr="00D0677D">
        <w:trPr>
          <w:trHeight w:val="356"/>
        </w:trPr>
        <w:tc>
          <w:tcPr>
            <w:tcW w:w="7848" w:type="dxa"/>
            <w:shd w:val="clear" w:color="auto" w:fill="auto"/>
            <w:vAlign w:val="center"/>
          </w:tcPr>
          <w:p w14:paraId="5C554126" w14:textId="3AD6770A" w:rsidR="003F6423" w:rsidRPr="001135EA" w:rsidRDefault="00F8785C" w:rsidP="003D79B1">
            <w:pPr>
              <w:numPr>
                <w:ilvl w:val="0"/>
                <w:numId w:val="2"/>
              </w:numPr>
              <w:spacing w:line="276" w:lineRule="auto"/>
              <w:ind w:left="357" w:hanging="357"/>
              <w:rPr>
                <w:szCs w:val="20"/>
              </w:rPr>
            </w:pPr>
            <w:r w:rsidRPr="001135EA">
              <w:rPr>
                <w:szCs w:val="20"/>
              </w:rPr>
              <w:t>Is surveillance in accordance with Articles 8.8.</w:t>
            </w:r>
            <w:r w:rsidR="00B26A0F" w:rsidRPr="001135EA">
              <w:rPr>
                <w:szCs w:val="20"/>
              </w:rPr>
              <w:t>4</w:t>
            </w:r>
            <w:r w:rsidR="00B26A0F">
              <w:rPr>
                <w:szCs w:val="20"/>
              </w:rPr>
              <w:t>3</w:t>
            </w:r>
            <w:r w:rsidRPr="001135EA">
              <w:rPr>
                <w:szCs w:val="20"/>
              </w:rPr>
              <w:t>. to 8.8.</w:t>
            </w:r>
            <w:r w:rsidR="00B26A0F" w:rsidRPr="001135EA">
              <w:rPr>
                <w:szCs w:val="20"/>
              </w:rPr>
              <w:t>4</w:t>
            </w:r>
            <w:r w:rsidR="00B26A0F">
              <w:rPr>
                <w:szCs w:val="20"/>
              </w:rPr>
              <w:t>5</w:t>
            </w:r>
            <w:r w:rsidRPr="001135EA">
              <w:rPr>
                <w:szCs w:val="20"/>
              </w:rPr>
              <w:t>. in operation to detect clinical signs of FMD and demonstrate no evidence of infection with FMDV in unvaccinated animals and of FMDV transmission in vaccinated animals?</w:t>
            </w:r>
          </w:p>
        </w:tc>
        <w:tc>
          <w:tcPr>
            <w:tcW w:w="666" w:type="dxa"/>
            <w:shd w:val="clear" w:color="auto" w:fill="auto"/>
            <w:vAlign w:val="center"/>
          </w:tcPr>
          <w:p w14:paraId="4DB127D2" w14:textId="77777777" w:rsidR="003F6423" w:rsidRPr="001135EA" w:rsidRDefault="003F6423" w:rsidP="00D0677D">
            <w:pPr>
              <w:spacing w:line="276" w:lineRule="auto"/>
              <w:rPr>
                <w:szCs w:val="20"/>
              </w:rPr>
            </w:pPr>
          </w:p>
        </w:tc>
        <w:tc>
          <w:tcPr>
            <w:tcW w:w="666" w:type="dxa"/>
            <w:shd w:val="clear" w:color="auto" w:fill="auto"/>
            <w:vAlign w:val="center"/>
          </w:tcPr>
          <w:p w14:paraId="2051750A" w14:textId="77777777" w:rsidR="003F6423" w:rsidRPr="001135EA" w:rsidRDefault="003F6423" w:rsidP="00D0677D">
            <w:pPr>
              <w:spacing w:line="276" w:lineRule="auto"/>
              <w:rPr>
                <w:szCs w:val="20"/>
              </w:rPr>
            </w:pPr>
          </w:p>
        </w:tc>
      </w:tr>
      <w:tr w:rsidR="00F8785C" w:rsidRPr="001135EA" w14:paraId="7141388C" w14:textId="77777777" w:rsidTr="00D0677D">
        <w:trPr>
          <w:trHeight w:val="356"/>
        </w:trPr>
        <w:tc>
          <w:tcPr>
            <w:tcW w:w="7848" w:type="dxa"/>
            <w:shd w:val="clear" w:color="auto" w:fill="auto"/>
            <w:vAlign w:val="center"/>
          </w:tcPr>
          <w:p w14:paraId="5A1B7C97" w14:textId="77777777" w:rsidR="00F8785C" w:rsidRPr="001135EA" w:rsidRDefault="00F8785C" w:rsidP="003D79B1">
            <w:pPr>
              <w:numPr>
                <w:ilvl w:val="0"/>
                <w:numId w:val="2"/>
              </w:numPr>
              <w:spacing w:line="276" w:lineRule="auto"/>
              <w:ind w:left="357" w:hanging="357"/>
              <w:rPr>
                <w:szCs w:val="20"/>
              </w:rPr>
            </w:pPr>
            <w:r w:rsidRPr="001135EA">
              <w:rPr>
                <w:szCs w:val="20"/>
              </w:rPr>
              <w:t>Have regulatory measures for the prevention and early detection of FMD been changed during the past 12 months?</w:t>
            </w:r>
          </w:p>
        </w:tc>
        <w:tc>
          <w:tcPr>
            <w:tcW w:w="666" w:type="dxa"/>
            <w:shd w:val="clear" w:color="auto" w:fill="auto"/>
            <w:vAlign w:val="center"/>
          </w:tcPr>
          <w:p w14:paraId="6B879F6B" w14:textId="77777777" w:rsidR="00F8785C" w:rsidRPr="001135EA" w:rsidRDefault="00F8785C" w:rsidP="00F8785C">
            <w:pPr>
              <w:spacing w:line="276" w:lineRule="auto"/>
              <w:rPr>
                <w:szCs w:val="20"/>
              </w:rPr>
            </w:pPr>
          </w:p>
        </w:tc>
        <w:tc>
          <w:tcPr>
            <w:tcW w:w="666" w:type="dxa"/>
            <w:shd w:val="clear" w:color="auto" w:fill="auto"/>
            <w:vAlign w:val="center"/>
          </w:tcPr>
          <w:p w14:paraId="4CFBC1A8" w14:textId="77777777" w:rsidR="00F8785C" w:rsidRPr="001135EA" w:rsidRDefault="00F8785C" w:rsidP="00F8785C">
            <w:pPr>
              <w:spacing w:line="276" w:lineRule="auto"/>
              <w:rPr>
                <w:szCs w:val="20"/>
              </w:rPr>
            </w:pPr>
          </w:p>
        </w:tc>
      </w:tr>
      <w:tr w:rsidR="00F8785C" w:rsidRPr="001135EA" w14:paraId="21493641" w14:textId="77777777" w:rsidTr="00D0677D">
        <w:trPr>
          <w:trHeight w:val="524"/>
        </w:trPr>
        <w:tc>
          <w:tcPr>
            <w:tcW w:w="7848" w:type="dxa"/>
            <w:shd w:val="clear" w:color="auto" w:fill="auto"/>
            <w:vAlign w:val="center"/>
          </w:tcPr>
          <w:p w14:paraId="6E234FFD" w14:textId="77777777" w:rsidR="00F8785C" w:rsidRPr="001135EA" w:rsidRDefault="00F8785C" w:rsidP="003D79B1">
            <w:pPr>
              <w:numPr>
                <w:ilvl w:val="0"/>
                <w:numId w:val="2"/>
              </w:numPr>
              <w:spacing w:line="276" w:lineRule="auto"/>
              <w:ind w:left="357" w:hanging="357"/>
              <w:rPr>
                <w:szCs w:val="20"/>
              </w:rPr>
            </w:pPr>
            <w:r w:rsidRPr="001135EA">
              <w:rPr>
                <w:szCs w:val="20"/>
              </w:rPr>
              <w:t xml:space="preserve">Has </w:t>
            </w:r>
            <w:r w:rsidR="0097118D" w:rsidRPr="001135EA">
              <w:rPr>
                <w:szCs w:val="20"/>
              </w:rPr>
              <w:t xml:space="preserve">compulsory systematic </w:t>
            </w:r>
            <w:r w:rsidRPr="001135EA">
              <w:rPr>
                <w:szCs w:val="20"/>
              </w:rPr>
              <w:t xml:space="preserve">vaccination </w:t>
            </w:r>
            <w:r w:rsidRPr="001135EA">
              <w:rPr>
                <w:rFonts w:eastAsia="Malgun Gothic"/>
                <w:szCs w:val="20"/>
                <w:lang w:eastAsia="ko-KR"/>
              </w:rPr>
              <w:t xml:space="preserve">been </w:t>
            </w:r>
            <w:r w:rsidRPr="001135EA">
              <w:rPr>
                <w:szCs w:val="20"/>
              </w:rPr>
              <w:t xml:space="preserve">carried out </w:t>
            </w:r>
            <w:r w:rsidR="0097118D" w:rsidRPr="001135EA">
              <w:rPr>
                <w:szCs w:val="20"/>
              </w:rPr>
              <w:t xml:space="preserve">in the target population </w:t>
            </w:r>
            <w:r w:rsidRPr="001135EA">
              <w:rPr>
                <w:szCs w:val="20"/>
              </w:rPr>
              <w:t>during the past 12 months</w:t>
            </w:r>
            <w:r w:rsidR="0097118D" w:rsidRPr="001135EA">
              <w:rPr>
                <w:szCs w:val="20"/>
              </w:rPr>
              <w:t xml:space="preserve"> to achieve adequate vaccination coverage and population immunity</w:t>
            </w:r>
            <w:r w:rsidRPr="001135EA">
              <w:rPr>
                <w:szCs w:val="20"/>
              </w:rPr>
              <w:t xml:space="preserve">? </w:t>
            </w:r>
          </w:p>
        </w:tc>
        <w:tc>
          <w:tcPr>
            <w:tcW w:w="666" w:type="dxa"/>
            <w:shd w:val="clear" w:color="auto" w:fill="auto"/>
            <w:vAlign w:val="center"/>
          </w:tcPr>
          <w:p w14:paraId="5BC083EF" w14:textId="77777777" w:rsidR="00F8785C" w:rsidRPr="001135EA" w:rsidRDefault="00F8785C" w:rsidP="00F8785C">
            <w:pPr>
              <w:spacing w:line="276" w:lineRule="auto"/>
              <w:rPr>
                <w:szCs w:val="20"/>
              </w:rPr>
            </w:pPr>
          </w:p>
        </w:tc>
        <w:tc>
          <w:tcPr>
            <w:tcW w:w="666" w:type="dxa"/>
            <w:shd w:val="clear" w:color="auto" w:fill="auto"/>
            <w:vAlign w:val="center"/>
          </w:tcPr>
          <w:p w14:paraId="03925EBD" w14:textId="77777777" w:rsidR="00F8785C" w:rsidRPr="001135EA" w:rsidRDefault="00F8785C" w:rsidP="00F8785C">
            <w:pPr>
              <w:spacing w:line="276" w:lineRule="auto"/>
              <w:rPr>
                <w:szCs w:val="20"/>
              </w:rPr>
            </w:pPr>
          </w:p>
        </w:tc>
      </w:tr>
      <w:tr w:rsidR="0097118D" w:rsidRPr="001135EA" w14:paraId="1A84FF17" w14:textId="77777777" w:rsidTr="00575C6D">
        <w:trPr>
          <w:trHeight w:val="524"/>
        </w:trPr>
        <w:tc>
          <w:tcPr>
            <w:tcW w:w="7848" w:type="dxa"/>
            <w:shd w:val="clear" w:color="auto" w:fill="auto"/>
            <w:vAlign w:val="center"/>
          </w:tcPr>
          <w:p w14:paraId="10B31AEE" w14:textId="77777777" w:rsidR="0097118D" w:rsidRPr="001135EA" w:rsidRDefault="0097118D" w:rsidP="003D79B1">
            <w:pPr>
              <w:numPr>
                <w:ilvl w:val="0"/>
                <w:numId w:val="2"/>
              </w:numPr>
              <w:spacing w:line="276" w:lineRule="auto"/>
              <w:ind w:left="357" w:hanging="357"/>
              <w:rPr>
                <w:szCs w:val="20"/>
              </w:rPr>
            </w:pPr>
            <w:r w:rsidRPr="001135EA">
              <w:rPr>
                <w:szCs w:val="20"/>
              </w:rPr>
              <w:t xml:space="preserve">Does the vaccine used comply with the standards described in the </w:t>
            </w:r>
            <w:r w:rsidRPr="001135EA">
              <w:rPr>
                <w:i/>
                <w:szCs w:val="20"/>
              </w:rPr>
              <w:t>Terrestrial Manual</w:t>
            </w:r>
            <w:r w:rsidRPr="001135EA">
              <w:rPr>
                <w:szCs w:val="20"/>
              </w:rPr>
              <w:t xml:space="preserve"> and has it been chosen following appropriate vaccine strain selection?</w:t>
            </w:r>
          </w:p>
        </w:tc>
        <w:tc>
          <w:tcPr>
            <w:tcW w:w="666" w:type="dxa"/>
            <w:shd w:val="clear" w:color="auto" w:fill="auto"/>
            <w:vAlign w:val="center"/>
          </w:tcPr>
          <w:p w14:paraId="421CE298" w14:textId="77777777" w:rsidR="0097118D" w:rsidRPr="001135EA" w:rsidRDefault="0097118D" w:rsidP="00F8785C">
            <w:pPr>
              <w:spacing w:line="276" w:lineRule="auto"/>
              <w:rPr>
                <w:szCs w:val="20"/>
              </w:rPr>
            </w:pPr>
          </w:p>
        </w:tc>
        <w:tc>
          <w:tcPr>
            <w:tcW w:w="666" w:type="dxa"/>
            <w:shd w:val="clear" w:color="auto" w:fill="auto"/>
            <w:vAlign w:val="center"/>
          </w:tcPr>
          <w:p w14:paraId="692DBBA8" w14:textId="77777777" w:rsidR="0097118D" w:rsidRPr="001135EA" w:rsidRDefault="0097118D" w:rsidP="00F8785C">
            <w:pPr>
              <w:spacing w:line="276" w:lineRule="auto"/>
              <w:rPr>
                <w:szCs w:val="20"/>
              </w:rPr>
            </w:pPr>
          </w:p>
        </w:tc>
      </w:tr>
      <w:tr w:rsidR="0097118D" w:rsidRPr="001135EA" w14:paraId="08753D26" w14:textId="77777777" w:rsidTr="00D0677D">
        <w:trPr>
          <w:trHeight w:val="524"/>
        </w:trPr>
        <w:tc>
          <w:tcPr>
            <w:tcW w:w="7848" w:type="dxa"/>
            <w:shd w:val="clear" w:color="auto" w:fill="auto"/>
            <w:vAlign w:val="center"/>
          </w:tcPr>
          <w:p w14:paraId="7B3ACDC6" w14:textId="77777777" w:rsidR="0097118D" w:rsidRPr="001135EA" w:rsidRDefault="0097118D" w:rsidP="003D79B1">
            <w:pPr>
              <w:numPr>
                <w:ilvl w:val="0"/>
                <w:numId w:val="2"/>
              </w:numPr>
              <w:spacing w:line="276" w:lineRule="auto"/>
              <w:ind w:left="357" w:hanging="357"/>
              <w:rPr>
                <w:szCs w:val="20"/>
              </w:rPr>
            </w:pPr>
            <w:r w:rsidRPr="001135EA">
              <w:rPr>
                <w:szCs w:val="20"/>
              </w:rPr>
              <w:t>Has a protection zone been established, removed or modified, during the past 12 months?</w:t>
            </w:r>
          </w:p>
        </w:tc>
        <w:tc>
          <w:tcPr>
            <w:tcW w:w="666" w:type="dxa"/>
            <w:shd w:val="clear" w:color="auto" w:fill="auto"/>
            <w:vAlign w:val="center"/>
          </w:tcPr>
          <w:p w14:paraId="19F51C85" w14:textId="77777777" w:rsidR="0097118D" w:rsidRPr="001135EA" w:rsidRDefault="0097118D" w:rsidP="00F8785C">
            <w:pPr>
              <w:spacing w:line="276" w:lineRule="auto"/>
              <w:rPr>
                <w:szCs w:val="20"/>
              </w:rPr>
            </w:pPr>
          </w:p>
        </w:tc>
        <w:tc>
          <w:tcPr>
            <w:tcW w:w="666" w:type="dxa"/>
            <w:shd w:val="clear" w:color="auto" w:fill="auto"/>
            <w:vAlign w:val="center"/>
          </w:tcPr>
          <w:p w14:paraId="6B53C9E5" w14:textId="77777777" w:rsidR="0097118D" w:rsidRPr="001135EA" w:rsidRDefault="0097118D" w:rsidP="00F8785C">
            <w:pPr>
              <w:spacing w:line="276" w:lineRule="auto"/>
              <w:rPr>
                <w:szCs w:val="20"/>
              </w:rPr>
            </w:pPr>
          </w:p>
        </w:tc>
      </w:tr>
      <w:tr w:rsidR="00F8785C" w:rsidRPr="001135EA" w14:paraId="01DF9737" w14:textId="77777777" w:rsidTr="0097053E">
        <w:trPr>
          <w:trHeight w:val="440"/>
        </w:trPr>
        <w:tc>
          <w:tcPr>
            <w:tcW w:w="7848" w:type="dxa"/>
            <w:shd w:val="clear" w:color="auto" w:fill="auto"/>
            <w:vAlign w:val="center"/>
          </w:tcPr>
          <w:p w14:paraId="14B77E19" w14:textId="77777777" w:rsidR="00F8785C" w:rsidRPr="001135EA" w:rsidRDefault="00F8785C" w:rsidP="003D79B1">
            <w:pPr>
              <w:numPr>
                <w:ilvl w:val="0"/>
                <w:numId w:val="2"/>
              </w:numPr>
              <w:spacing w:line="276" w:lineRule="auto"/>
              <w:ind w:left="357" w:hanging="357"/>
              <w:rPr>
                <w:szCs w:val="20"/>
              </w:rPr>
            </w:pPr>
            <w:r w:rsidRPr="001135EA">
              <w:rPr>
                <w:szCs w:val="20"/>
              </w:rPr>
              <w:t>Ha</w:t>
            </w:r>
            <w:r w:rsidR="00332EAE" w:rsidRPr="001135EA">
              <w:rPr>
                <w:szCs w:val="20"/>
              </w:rPr>
              <w:t>ve</w:t>
            </w:r>
            <w:r w:rsidRPr="001135EA">
              <w:rPr>
                <w:szCs w:val="20"/>
              </w:rPr>
              <w:t xml:space="preserve"> there been any change</w:t>
            </w:r>
            <w:r w:rsidR="00332EAE" w:rsidRPr="001135EA">
              <w:rPr>
                <w:szCs w:val="20"/>
              </w:rPr>
              <w:t>s</w:t>
            </w:r>
            <w:r w:rsidRPr="001135EA">
              <w:rPr>
                <w:szCs w:val="20"/>
              </w:rPr>
              <w:t xml:space="preserve"> in the system for preventing the entry of FMDV into the country?</w:t>
            </w:r>
          </w:p>
        </w:tc>
        <w:tc>
          <w:tcPr>
            <w:tcW w:w="666" w:type="dxa"/>
            <w:shd w:val="clear" w:color="auto" w:fill="auto"/>
            <w:vAlign w:val="center"/>
          </w:tcPr>
          <w:p w14:paraId="5E6D4DC3" w14:textId="77777777" w:rsidR="00F8785C" w:rsidRPr="001135EA" w:rsidRDefault="00F8785C" w:rsidP="00F8785C">
            <w:pPr>
              <w:spacing w:line="276" w:lineRule="auto"/>
              <w:rPr>
                <w:szCs w:val="20"/>
              </w:rPr>
            </w:pPr>
          </w:p>
        </w:tc>
        <w:tc>
          <w:tcPr>
            <w:tcW w:w="666" w:type="dxa"/>
            <w:shd w:val="clear" w:color="auto" w:fill="auto"/>
            <w:vAlign w:val="center"/>
          </w:tcPr>
          <w:p w14:paraId="224D1306" w14:textId="77777777" w:rsidR="00F8785C" w:rsidRPr="001135EA" w:rsidRDefault="00F8785C" w:rsidP="00F8785C">
            <w:pPr>
              <w:spacing w:line="276" w:lineRule="auto"/>
              <w:rPr>
                <w:szCs w:val="20"/>
              </w:rPr>
            </w:pPr>
          </w:p>
        </w:tc>
      </w:tr>
      <w:tr w:rsidR="000B1F82" w:rsidRPr="001135EA" w14:paraId="0C228218" w14:textId="77777777" w:rsidTr="00D0677D">
        <w:trPr>
          <w:trHeight w:val="524"/>
        </w:trPr>
        <w:tc>
          <w:tcPr>
            <w:tcW w:w="7848" w:type="dxa"/>
            <w:vMerge w:val="restart"/>
            <w:shd w:val="clear" w:color="auto" w:fill="auto"/>
            <w:vAlign w:val="center"/>
          </w:tcPr>
          <w:p w14:paraId="79B8B7C6" w14:textId="7E056FDC" w:rsidR="000B1F82" w:rsidRPr="001135EA" w:rsidRDefault="000B1F82" w:rsidP="003D79B1">
            <w:pPr>
              <w:numPr>
                <w:ilvl w:val="0"/>
                <w:numId w:val="2"/>
              </w:numPr>
              <w:spacing w:line="276" w:lineRule="auto"/>
              <w:ind w:left="357" w:hanging="357"/>
              <w:rPr>
                <w:szCs w:val="20"/>
              </w:rPr>
            </w:pPr>
            <w:r w:rsidRPr="001135EA">
              <w:t xml:space="preserve">If susceptible animals, their meat and products are imported, are they imported in accordance with requirements </w:t>
            </w:r>
            <w:r w:rsidR="00272F59" w:rsidRPr="00766958">
              <w:t xml:space="preserve">at least as strict as those </w:t>
            </w:r>
            <w:r w:rsidR="00272F59">
              <w:t>in</w:t>
            </w:r>
            <w:r w:rsidR="00272F59" w:rsidRPr="001135EA">
              <w:t xml:space="preserve"> </w:t>
            </w:r>
            <w:r w:rsidRPr="001135EA">
              <w:t>Chapter 8.8</w:t>
            </w:r>
            <w:r w:rsidR="00272F59">
              <w:t>.</w:t>
            </w:r>
            <w:r w:rsidRPr="001135EA">
              <w:t>?</w:t>
            </w:r>
          </w:p>
        </w:tc>
        <w:tc>
          <w:tcPr>
            <w:tcW w:w="666" w:type="dxa"/>
            <w:shd w:val="clear" w:color="auto" w:fill="auto"/>
            <w:vAlign w:val="center"/>
          </w:tcPr>
          <w:p w14:paraId="3E6F19DF" w14:textId="77777777" w:rsidR="000B1F82" w:rsidRPr="001135EA" w:rsidRDefault="000B1F82" w:rsidP="00F8785C">
            <w:pPr>
              <w:spacing w:line="276" w:lineRule="auto"/>
              <w:rPr>
                <w:szCs w:val="20"/>
              </w:rPr>
            </w:pPr>
          </w:p>
        </w:tc>
        <w:tc>
          <w:tcPr>
            <w:tcW w:w="666" w:type="dxa"/>
            <w:shd w:val="clear" w:color="auto" w:fill="auto"/>
            <w:vAlign w:val="center"/>
          </w:tcPr>
          <w:p w14:paraId="474062FE" w14:textId="77777777" w:rsidR="000B1F82" w:rsidRPr="001135EA" w:rsidRDefault="000B1F82" w:rsidP="00F8785C">
            <w:pPr>
              <w:spacing w:line="276" w:lineRule="auto"/>
              <w:rPr>
                <w:szCs w:val="20"/>
              </w:rPr>
            </w:pPr>
          </w:p>
        </w:tc>
      </w:tr>
      <w:tr w:rsidR="000B1F82" w:rsidRPr="001135EA" w14:paraId="2402E221" w14:textId="77777777" w:rsidTr="001135EA">
        <w:trPr>
          <w:trHeight w:val="524"/>
        </w:trPr>
        <w:tc>
          <w:tcPr>
            <w:tcW w:w="7848" w:type="dxa"/>
            <w:vMerge/>
            <w:shd w:val="clear" w:color="auto" w:fill="auto"/>
            <w:vAlign w:val="center"/>
          </w:tcPr>
          <w:p w14:paraId="587653D9" w14:textId="77777777" w:rsidR="000B1F82" w:rsidRPr="001135EA" w:rsidRDefault="000B1F82" w:rsidP="003D79B1">
            <w:pPr>
              <w:numPr>
                <w:ilvl w:val="0"/>
                <w:numId w:val="2"/>
              </w:numPr>
              <w:spacing w:line="276" w:lineRule="auto"/>
              <w:ind w:left="357" w:hanging="357"/>
            </w:pPr>
          </w:p>
        </w:tc>
        <w:tc>
          <w:tcPr>
            <w:tcW w:w="1332" w:type="dxa"/>
            <w:gridSpan w:val="2"/>
            <w:shd w:val="clear" w:color="auto" w:fill="auto"/>
            <w:vAlign w:val="center"/>
          </w:tcPr>
          <w:p w14:paraId="75143A06" w14:textId="12196C2D" w:rsidR="000B1F82" w:rsidRPr="001135EA" w:rsidRDefault="000B1F82" w:rsidP="003F39FB">
            <w:pPr>
              <w:spacing w:line="276" w:lineRule="auto"/>
              <w:jc w:val="center"/>
              <w:rPr>
                <w:szCs w:val="20"/>
              </w:rPr>
            </w:pPr>
            <w:r w:rsidRPr="001135EA">
              <w:rPr>
                <w:szCs w:val="20"/>
              </w:rPr>
              <w:t>N/A (no importation)</w:t>
            </w:r>
          </w:p>
        </w:tc>
      </w:tr>
      <w:tr w:rsidR="002B77CD" w:rsidRPr="001135EA" w14:paraId="02D31E6A" w14:textId="77777777" w:rsidTr="00D0677D">
        <w:trPr>
          <w:trHeight w:val="524"/>
        </w:trPr>
        <w:tc>
          <w:tcPr>
            <w:tcW w:w="7848" w:type="dxa"/>
            <w:shd w:val="clear" w:color="auto" w:fill="auto"/>
            <w:vAlign w:val="center"/>
          </w:tcPr>
          <w:p w14:paraId="22E581B3" w14:textId="77777777" w:rsidR="002B77CD" w:rsidRPr="001135EA" w:rsidRDefault="002B77CD" w:rsidP="003D79B1">
            <w:pPr>
              <w:numPr>
                <w:ilvl w:val="0"/>
                <w:numId w:val="2"/>
              </w:numPr>
              <w:spacing w:line="276" w:lineRule="auto"/>
              <w:ind w:left="357" w:hanging="357"/>
              <w:rPr>
                <w:szCs w:val="20"/>
              </w:rPr>
            </w:pPr>
            <w:r w:rsidRPr="001135EA">
              <w:rPr>
                <w:szCs w:val="20"/>
              </w:rPr>
              <w:t>Have any changes in the epidemiological situation or other significant events regarding FMD</w:t>
            </w:r>
            <w:r w:rsidR="008F5D3B" w:rsidRPr="001135EA">
              <w:rPr>
                <w:szCs w:val="20"/>
              </w:rPr>
              <w:t xml:space="preserve"> occurred </w:t>
            </w:r>
            <w:r w:rsidRPr="001135EA">
              <w:rPr>
                <w:szCs w:val="20"/>
              </w:rPr>
              <w:t>during the past 12 months?</w:t>
            </w:r>
          </w:p>
        </w:tc>
        <w:tc>
          <w:tcPr>
            <w:tcW w:w="666" w:type="dxa"/>
            <w:shd w:val="clear" w:color="auto" w:fill="auto"/>
            <w:vAlign w:val="center"/>
          </w:tcPr>
          <w:p w14:paraId="59AD8598" w14:textId="77777777" w:rsidR="002B77CD" w:rsidRPr="001135EA" w:rsidRDefault="002B77CD" w:rsidP="00D0677D">
            <w:pPr>
              <w:spacing w:line="276" w:lineRule="auto"/>
              <w:rPr>
                <w:szCs w:val="20"/>
              </w:rPr>
            </w:pPr>
          </w:p>
        </w:tc>
        <w:tc>
          <w:tcPr>
            <w:tcW w:w="666" w:type="dxa"/>
            <w:shd w:val="clear" w:color="auto" w:fill="auto"/>
            <w:vAlign w:val="center"/>
          </w:tcPr>
          <w:p w14:paraId="70EB02B0" w14:textId="77777777" w:rsidR="002B77CD" w:rsidRPr="001135EA" w:rsidRDefault="002B77CD" w:rsidP="00D0677D">
            <w:pPr>
              <w:spacing w:line="276" w:lineRule="auto"/>
              <w:rPr>
                <w:szCs w:val="20"/>
              </w:rPr>
            </w:pPr>
          </w:p>
        </w:tc>
      </w:tr>
      <w:tr w:rsidR="00346A66" w:rsidRPr="001135EA" w14:paraId="11F66E4B" w14:textId="77777777" w:rsidTr="00853D61">
        <w:trPr>
          <w:trHeight w:val="524"/>
        </w:trPr>
        <w:tc>
          <w:tcPr>
            <w:tcW w:w="9180" w:type="dxa"/>
            <w:gridSpan w:val="3"/>
            <w:shd w:val="clear" w:color="auto" w:fill="auto"/>
            <w:vAlign w:val="center"/>
          </w:tcPr>
          <w:p w14:paraId="78428160" w14:textId="77777777" w:rsidR="00346A66" w:rsidRPr="001135EA" w:rsidRDefault="00F87DB7" w:rsidP="00346A66">
            <w:pPr>
              <w:spacing w:line="276" w:lineRule="auto"/>
              <w:rPr>
                <w:szCs w:val="20"/>
              </w:rPr>
            </w:pPr>
            <w:r w:rsidRPr="001135EA">
              <w:rPr>
                <w:szCs w:val="20"/>
              </w:rPr>
              <w:t>**</w:t>
            </w:r>
            <w:r w:rsidR="00346A66" w:rsidRPr="001135EA">
              <w:rPr>
                <w:szCs w:val="20"/>
              </w:rPr>
              <w:t xml:space="preserve">Please provide relevant documented evidence substantiating your answers to questions </w:t>
            </w:r>
            <w:r w:rsidR="00C83E09" w:rsidRPr="001135EA">
              <w:rPr>
                <w:szCs w:val="20"/>
              </w:rPr>
              <w:t xml:space="preserve">3 </w:t>
            </w:r>
            <w:r w:rsidR="00346A66" w:rsidRPr="001135EA">
              <w:rPr>
                <w:szCs w:val="20"/>
              </w:rPr>
              <w:t xml:space="preserve">to </w:t>
            </w:r>
            <w:r w:rsidR="00C83E09" w:rsidRPr="001135EA">
              <w:rPr>
                <w:szCs w:val="20"/>
              </w:rPr>
              <w:t>10</w:t>
            </w:r>
            <w:r w:rsidR="00346A66" w:rsidRPr="001135EA">
              <w:rPr>
                <w:szCs w:val="20"/>
              </w:rPr>
              <w:t>.</w:t>
            </w:r>
          </w:p>
          <w:p w14:paraId="2A6A3AE9" w14:textId="603946A2" w:rsidR="00273FF7" w:rsidRPr="001135EA" w:rsidRDefault="00273FF7" w:rsidP="00887B3B">
            <w:pPr>
              <w:spacing w:line="276" w:lineRule="auto"/>
              <w:rPr>
                <w:b/>
                <w:color w:val="FF0000"/>
                <w:szCs w:val="20"/>
              </w:rPr>
            </w:pPr>
            <w:r w:rsidRPr="001135EA">
              <w:rPr>
                <w:b/>
                <w:color w:val="FF0000"/>
                <w:szCs w:val="20"/>
              </w:rPr>
              <w:t xml:space="preserve">This information is mandatory for retention on the </w:t>
            </w:r>
            <w:r w:rsidR="00887B3B" w:rsidRPr="001135EA">
              <w:rPr>
                <w:b/>
                <w:color w:val="FF0000"/>
                <w:szCs w:val="20"/>
              </w:rPr>
              <w:t>L</w:t>
            </w:r>
            <w:r w:rsidRPr="001135EA">
              <w:rPr>
                <w:b/>
                <w:color w:val="FF0000"/>
                <w:szCs w:val="20"/>
              </w:rPr>
              <w:t xml:space="preserve">ist of </w:t>
            </w:r>
            <w:r w:rsidR="007557E0">
              <w:rPr>
                <w:b/>
                <w:color w:val="FF0000"/>
                <w:szCs w:val="20"/>
              </w:rPr>
              <w:t xml:space="preserve">Members </w:t>
            </w:r>
            <w:r w:rsidR="00887B3B" w:rsidRPr="001135EA">
              <w:rPr>
                <w:b/>
                <w:color w:val="FF0000"/>
                <w:szCs w:val="20"/>
              </w:rPr>
              <w:t xml:space="preserve">recognised by </w:t>
            </w:r>
            <w:r w:rsidR="002B14B0">
              <w:rPr>
                <w:b/>
                <w:color w:val="FF0000"/>
                <w:szCs w:val="20"/>
              </w:rPr>
              <w:t>WOAH</w:t>
            </w:r>
            <w:r w:rsidR="00887B3B" w:rsidRPr="001135EA">
              <w:rPr>
                <w:b/>
                <w:color w:val="FF0000"/>
                <w:szCs w:val="20"/>
              </w:rPr>
              <w:t xml:space="preserve"> as </w:t>
            </w:r>
            <w:r w:rsidRPr="001135EA">
              <w:rPr>
                <w:b/>
                <w:color w:val="FF0000"/>
                <w:szCs w:val="20"/>
              </w:rPr>
              <w:t>free from FMD.</w:t>
            </w:r>
          </w:p>
          <w:p w14:paraId="4862D0F0" w14:textId="50A195E5" w:rsidR="00F87DB7" w:rsidRPr="001135EA" w:rsidRDefault="00F87DB7" w:rsidP="003E45EA">
            <w:pPr>
              <w:spacing w:after="120"/>
              <w:jc w:val="both"/>
              <w:rPr>
                <w:color w:val="FF0000"/>
                <w:szCs w:val="20"/>
              </w:rPr>
            </w:pPr>
            <w:r w:rsidRPr="001135EA">
              <w:rPr>
                <w:sz w:val="16"/>
                <w:szCs w:val="16"/>
              </w:rPr>
              <w:t>** Note: according to Article 8.8.</w:t>
            </w:r>
            <w:r w:rsidR="00B26A0F">
              <w:rPr>
                <w:sz w:val="16"/>
                <w:szCs w:val="16"/>
              </w:rPr>
              <w:t>4</w:t>
            </w:r>
            <w:r w:rsidRPr="001135EA">
              <w:rPr>
                <w:sz w:val="16"/>
                <w:szCs w:val="16"/>
              </w:rPr>
              <w:t xml:space="preserve">. of the </w:t>
            </w:r>
            <w:r w:rsidRPr="001135EA">
              <w:rPr>
                <w:i/>
                <w:iCs/>
                <w:sz w:val="16"/>
                <w:szCs w:val="16"/>
              </w:rPr>
              <w:t>Terrestrial Code</w:t>
            </w:r>
            <w:r w:rsidRPr="001135EA">
              <w:rPr>
                <w:sz w:val="16"/>
                <w:szCs w:val="16"/>
              </w:rPr>
              <w:t>, retention on the list of FMD free countries with vaccination requires that supportive information be provided on surveillance; regulatory measures for the prevention and early detection; the system in place for preventing the entry of FMDV; the control of the movement of susceptible animals and their products into the FMD free country. For instance, for surveillance, this information could include, but would not be limited to, the early detection system and whether or not some FMD suspicions were reported in the current year; the criteria for raising FMD suspicion and whether awareness campaigns or simulation exercises have been conducted; the type of surveillance (clinical, virological, serological or a combination of such), the number of suspected cases (if any), and the follow-up testing and/or investigations to exclude FMD and reach a final diagnosis. Information on the type of vaccine used, vaccine strain(s), number of animals vaccinated by species; results of the vaccination coverage, population immunity, vaccine matching studies performed in the past 12 months, by serotype, species, should be provided, as relevant.</w:t>
            </w:r>
            <w:r w:rsidR="00CF7304">
              <w:rPr>
                <w:sz w:val="16"/>
                <w:szCs w:val="16"/>
              </w:rPr>
              <w:t xml:space="preserve"> List of awareness campaigns or simulation exercises that have been conducted in the reporting year. For importations of commodities, supportive documents could include the </w:t>
            </w:r>
            <w:r w:rsidR="00CF7304" w:rsidRPr="00613F7D">
              <w:rPr>
                <w:sz w:val="16"/>
                <w:szCs w:val="16"/>
              </w:rPr>
              <w:t xml:space="preserve">list of countries (or zones) from which </w:t>
            </w:r>
            <w:r w:rsidR="00CF7304">
              <w:rPr>
                <w:sz w:val="16"/>
                <w:szCs w:val="16"/>
              </w:rPr>
              <w:t>commodities</w:t>
            </w:r>
            <w:r w:rsidR="00CF7304" w:rsidRPr="00613F7D">
              <w:rPr>
                <w:sz w:val="16"/>
                <w:szCs w:val="16"/>
              </w:rPr>
              <w:t xml:space="preserve"> </w:t>
            </w:r>
            <w:r w:rsidR="00CF7304">
              <w:rPr>
                <w:sz w:val="16"/>
                <w:szCs w:val="16"/>
              </w:rPr>
              <w:t xml:space="preserve">were imported </w:t>
            </w:r>
            <w:r w:rsidR="00CF7304" w:rsidRPr="00613F7D">
              <w:rPr>
                <w:sz w:val="16"/>
                <w:szCs w:val="16"/>
              </w:rPr>
              <w:t>during the last 12 months, and a description of any change</w:t>
            </w:r>
            <w:r w:rsidR="00CF7304">
              <w:rPr>
                <w:sz w:val="16"/>
                <w:szCs w:val="16"/>
              </w:rPr>
              <w:t>s</w:t>
            </w:r>
            <w:r w:rsidR="00CF7304" w:rsidRPr="00613F7D">
              <w:rPr>
                <w:sz w:val="16"/>
                <w:szCs w:val="16"/>
              </w:rPr>
              <w:t xml:space="preserve"> in the </w:t>
            </w:r>
            <w:r w:rsidR="00CF7304">
              <w:rPr>
                <w:sz w:val="16"/>
                <w:szCs w:val="16"/>
              </w:rPr>
              <w:t xml:space="preserve">import conditions or </w:t>
            </w:r>
            <w:r w:rsidR="00CF7304" w:rsidRPr="00613F7D">
              <w:rPr>
                <w:sz w:val="16"/>
                <w:szCs w:val="16"/>
              </w:rPr>
              <w:t>procedures for assessing the risk of imports</w:t>
            </w:r>
            <w:r w:rsidR="00CF7304">
              <w:rPr>
                <w:sz w:val="16"/>
                <w:szCs w:val="16"/>
              </w:rPr>
              <w:t>.</w:t>
            </w:r>
          </w:p>
        </w:tc>
      </w:tr>
      <w:tr w:rsidR="0033151F" w:rsidRPr="001135EA" w14:paraId="636DDB5E" w14:textId="77777777" w:rsidTr="00D95DE2">
        <w:trPr>
          <w:trHeight w:val="1962"/>
        </w:trPr>
        <w:tc>
          <w:tcPr>
            <w:tcW w:w="9180" w:type="dxa"/>
            <w:gridSpan w:val="3"/>
            <w:shd w:val="clear" w:color="auto" w:fill="auto"/>
          </w:tcPr>
          <w:p w14:paraId="1BD11D05" w14:textId="77777777" w:rsidR="00C5480B" w:rsidRPr="001135EA" w:rsidRDefault="00C5480B" w:rsidP="003E45EA">
            <w:pPr>
              <w:spacing w:after="120" w:line="276" w:lineRule="auto"/>
              <w:rPr>
                <w:rFonts w:eastAsia="Malgun Gothic"/>
                <w:b/>
                <w:lang w:eastAsia="ko-KR"/>
              </w:rPr>
            </w:pPr>
            <w:r w:rsidRPr="001135EA">
              <w:rPr>
                <w:rFonts w:eastAsia="Malgun Gothic"/>
                <w:b/>
                <w:lang w:eastAsia="ko-KR"/>
              </w:rPr>
              <w:t>I certify that the above are correct.</w:t>
            </w:r>
          </w:p>
          <w:p w14:paraId="4D183EB9" w14:textId="77777777" w:rsidR="0033151F" w:rsidRPr="001135EA" w:rsidRDefault="0033151F" w:rsidP="00D0677D">
            <w:pPr>
              <w:spacing w:line="276" w:lineRule="auto"/>
              <w:rPr>
                <w:szCs w:val="20"/>
              </w:rPr>
            </w:pPr>
            <w:r w:rsidRPr="001135EA">
              <w:rPr>
                <w:szCs w:val="20"/>
              </w:rPr>
              <w:t>Date:                                                                         Signature of Delegate:</w:t>
            </w:r>
          </w:p>
          <w:p w14:paraId="362B2EED" w14:textId="77777777" w:rsidR="0097053E" w:rsidRPr="001135EA" w:rsidRDefault="0097053E" w:rsidP="00D0677D">
            <w:pPr>
              <w:spacing w:line="276" w:lineRule="auto"/>
              <w:rPr>
                <w:szCs w:val="20"/>
              </w:rPr>
            </w:pPr>
          </w:p>
          <w:p w14:paraId="31B40D45" w14:textId="77777777" w:rsidR="0033151F" w:rsidRPr="001135EA" w:rsidRDefault="0033151F" w:rsidP="00D0677D">
            <w:pPr>
              <w:spacing w:line="276" w:lineRule="auto"/>
              <w:ind w:left="140" w:hanging="140"/>
              <w:rPr>
                <w:szCs w:val="20"/>
              </w:rPr>
            </w:pPr>
          </w:p>
        </w:tc>
      </w:tr>
    </w:tbl>
    <w:p w14:paraId="0885940C" w14:textId="303EA9C8" w:rsidR="00273E95" w:rsidRPr="001135EA" w:rsidRDefault="00273E95" w:rsidP="00273E95">
      <w:pPr>
        <w:rPr>
          <w:rFonts w:eastAsia="Malgun Gothic"/>
          <w:b/>
          <w:szCs w:val="20"/>
          <w:lang w:eastAsia="ko-KR"/>
        </w:rPr>
      </w:pPr>
      <w:r w:rsidRPr="001135EA">
        <w:rPr>
          <w:b/>
          <w:sz w:val="24"/>
        </w:rPr>
        <w:br w:type="page"/>
      </w:r>
      <w:r w:rsidRPr="001135EA">
        <w:rPr>
          <w:b/>
          <w:szCs w:val="20"/>
        </w:rPr>
        <w:lastRenderedPageBreak/>
        <w:t xml:space="preserve">[Reference to the relevant article in the </w:t>
      </w:r>
      <w:hyperlink r:id="rId61" w:history="1">
        <w:r w:rsidR="002E20DD" w:rsidRPr="002A2EB6">
          <w:rPr>
            <w:rStyle w:val="Lienhypertexte"/>
            <w:rFonts w:eastAsia="MS Mincho" w:hint="eastAsia"/>
            <w:b/>
            <w:szCs w:val="20"/>
            <w:lang w:eastAsia="ja-JP"/>
          </w:rPr>
          <w:t>FMD</w:t>
        </w:r>
        <w:r w:rsidRPr="002A2EB6">
          <w:rPr>
            <w:rStyle w:val="Lienhypertexte"/>
            <w:b/>
            <w:szCs w:val="20"/>
          </w:rPr>
          <w:t xml:space="preserve"> chapter of the</w:t>
        </w:r>
        <w:r w:rsidRPr="002A2EB6">
          <w:rPr>
            <w:rStyle w:val="Lienhypertexte"/>
            <w:b/>
            <w:i/>
            <w:szCs w:val="20"/>
          </w:rPr>
          <w:t xml:space="preserve"> Terrestrial Animal Health Code</w:t>
        </w:r>
        <w:r w:rsidRPr="002A2EB6">
          <w:rPr>
            <w:rStyle w:val="Lienhypertexte"/>
            <w:b/>
            <w:szCs w:val="20"/>
          </w:rPr>
          <w:t>]</w:t>
        </w:r>
      </w:hyperlink>
    </w:p>
    <w:p w14:paraId="078D3D3F" w14:textId="77777777" w:rsidR="00273E95" w:rsidRPr="001135EA" w:rsidRDefault="00273E95" w:rsidP="00273E95">
      <w:pPr>
        <w:rPr>
          <w:rFonts w:eastAsia="Malgun Gothic"/>
          <w:b/>
          <w:szCs w:val="20"/>
          <w:lang w:eastAsia="ko-KR"/>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273E95" w:rsidRPr="001135EA" w14:paraId="7D745BC8" w14:textId="77777777" w:rsidTr="003D79B1">
        <w:trPr>
          <w:trHeight w:val="70"/>
        </w:trPr>
        <w:tc>
          <w:tcPr>
            <w:tcW w:w="9180" w:type="dxa"/>
            <w:shd w:val="clear" w:color="auto" w:fill="auto"/>
          </w:tcPr>
          <w:p w14:paraId="507345CB" w14:textId="6200552C" w:rsidR="002E20DD" w:rsidRPr="00BD3502" w:rsidRDefault="002E20DD" w:rsidP="00902703">
            <w:pPr>
              <w:pStyle w:val="document-article-libelle"/>
              <w:spacing w:before="0" w:beforeAutospacing="0" w:after="120"/>
              <w:rPr>
                <w:rFonts w:ascii="Times New Roman" w:hAnsi="Times New Roman" w:cs="Times New Roman"/>
                <w:b/>
                <w:bCs/>
                <w:sz w:val="20"/>
                <w:szCs w:val="20"/>
                <w:lang w:val="en-US"/>
              </w:rPr>
            </w:pPr>
            <w:r w:rsidRPr="00BD3502">
              <w:rPr>
                <w:rFonts w:ascii="Times New Roman" w:hAnsi="Times New Roman" w:cs="Times New Roman"/>
                <w:b/>
                <w:bCs/>
                <w:sz w:val="20"/>
                <w:szCs w:val="20"/>
                <w:lang w:val="en-US"/>
              </w:rPr>
              <w:t>Article 8.8.</w:t>
            </w:r>
            <w:r w:rsidR="00AB3663" w:rsidRPr="00BD3502">
              <w:rPr>
                <w:rFonts w:ascii="Times New Roman" w:hAnsi="Times New Roman" w:cs="Times New Roman"/>
                <w:b/>
                <w:bCs/>
                <w:sz w:val="20"/>
                <w:szCs w:val="20"/>
                <w:lang w:val="en-US"/>
              </w:rPr>
              <w:t>4</w:t>
            </w:r>
            <w:r w:rsidRPr="00BD3502">
              <w:rPr>
                <w:rFonts w:ascii="Times New Roman" w:hAnsi="Times New Roman" w:cs="Times New Roman"/>
                <w:b/>
                <w:bCs/>
                <w:sz w:val="20"/>
                <w:szCs w:val="20"/>
                <w:lang w:val="en-US"/>
              </w:rPr>
              <w:t>.</w:t>
            </w:r>
          </w:p>
          <w:p w14:paraId="20A8F594" w14:textId="77777777" w:rsidR="00A366ED" w:rsidRPr="00190105" w:rsidRDefault="00A366ED" w:rsidP="00190105">
            <w:pPr>
              <w:pStyle w:val="document-article-intitule"/>
              <w:spacing w:after="120" w:afterAutospacing="0"/>
              <w:ind w:left="0"/>
              <w:rPr>
                <w:sz w:val="18"/>
                <w:szCs w:val="18"/>
                <w:lang w:val="en-US"/>
              </w:rPr>
            </w:pPr>
            <w:r w:rsidRPr="00190105">
              <w:rPr>
                <w:sz w:val="18"/>
                <w:szCs w:val="18"/>
                <w:lang w:val="en-US"/>
              </w:rPr>
              <w:t xml:space="preserve">Country or zone free from FMD where vaccination is </w:t>
            </w:r>
            <w:proofErr w:type="spellStart"/>
            <w:r w:rsidRPr="00190105">
              <w:rPr>
                <w:sz w:val="18"/>
                <w:szCs w:val="18"/>
                <w:lang w:val="en-US"/>
              </w:rPr>
              <w:t>practised</w:t>
            </w:r>
            <w:proofErr w:type="spellEnd"/>
          </w:p>
          <w:p w14:paraId="0CE1E40B" w14:textId="77777777" w:rsidR="00A366ED" w:rsidRPr="00190105" w:rsidRDefault="00A366ED" w:rsidP="00190105">
            <w:pPr>
              <w:pStyle w:val="document-article-intitule"/>
              <w:spacing w:after="120" w:afterAutospacing="0"/>
              <w:ind w:left="0"/>
              <w:rPr>
                <w:b w:val="0"/>
                <w:bCs w:val="0"/>
                <w:sz w:val="18"/>
                <w:szCs w:val="18"/>
                <w:lang w:val="en-US"/>
              </w:rPr>
            </w:pPr>
            <w:r w:rsidRPr="00190105">
              <w:rPr>
                <w:b w:val="0"/>
                <w:bCs w:val="0"/>
                <w:sz w:val="18"/>
                <w:szCs w:val="18"/>
                <w:lang w:val="en-US"/>
              </w:rPr>
              <w:t>A country or </w:t>
            </w:r>
            <w:hyperlink r:id="rId62" w:anchor="terme_zone_region" w:history="1">
              <w:r w:rsidRPr="00190105">
                <w:rPr>
                  <w:rStyle w:val="Lienhypertexte"/>
                  <w:b w:val="0"/>
                  <w:bCs w:val="0"/>
                  <w:i/>
                  <w:iCs/>
                  <w:sz w:val="18"/>
                  <w:szCs w:val="18"/>
                  <w:lang w:val="en-US"/>
                </w:rPr>
                <w:t>zone</w:t>
              </w:r>
            </w:hyperlink>
            <w:r w:rsidRPr="00190105">
              <w:rPr>
                <w:b w:val="0"/>
                <w:bCs w:val="0"/>
                <w:sz w:val="18"/>
                <w:szCs w:val="18"/>
                <w:lang w:val="en-US"/>
              </w:rPr>
              <w:t> may be considered free from FMD where </w:t>
            </w:r>
            <w:hyperlink r:id="rId63" w:anchor="terme_vaccination" w:history="1">
              <w:r w:rsidRPr="00190105">
                <w:rPr>
                  <w:rStyle w:val="Lienhypertexte"/>
                  <w:b w:val="0"/>
                  <w:bCs w:val="0"/>
                  <w:i/>
                  <w:iCs/>
                  <w:sz w:val="18"/>
                  <w:szCs w:val="18"/>
                  <w:lang w:val="en-US"/>
                </w:rPr>
                <w:t>vaccination</w:t>
              </w:r>
            </w:hyperlink>
            <w:r w:rsidRPr="00190105">
              <w:rPr>
                <w:b w:val="0"/>
                <w:bCs w:val="0"/>
                <w:sz w:val="18"/>
                <w:szCs w:val="18"/>
                <w:lang w:val="en-US"/>
              </w:rPr>
              <w:t xml:space="preserve"> is </w:t>
            </w:r>
            <w:proofErr w:type="spellStart"/>
            <w:r w:rsidRPr="00190105">
              <w:rPr>
                <w:b w:val="0"/>
                <w:bCs w:val="0"/>
                <w:sz w:val="18"/>
                <w:szCs w:val="18"/>
                <w:lang w:val="en-US"/>
              </w:rPr>
              <w:t>practised</w:t>
            </w:r>
            <w:proofErr w:type="spellEnd"/>
            <w:r w:rsidRPr="00190105">
              <w:rPr>
                <w:b w:val="0"/>
                <w:bCs w:val="0"/>
                <w:sz w:val="18"/>
                <w:szCs w:val="18"/>
                <w:lang w:val="en-US"/>
              </w:rPr>
              <w:t xml:space="preserve"> when the relevant provisions in point 2 of Article </w:t>
            </w:r>
            <w:hyperlink r:id="rId64" w:anchor="article_surveillance_general.6." w:history="1">
              <w:r w:rsidRPr="00190105">
                <w:rPr>
                  <w:rStyle w:val="Lienhypertexte"/>
                  <w:b w:val="0"/>
                  <w:bCs w:val="0"/>
                  <w:sz w:val="18"/>
                  <w:szCs w:val="18"/>
                  <w:lang w:val="en-US"/>
                </w:rPr>
                <w:t>1.4.6.</w:t>
              </w:r>
            </w:hyperlink>
            <w:r w:rsidRPr="00190105">
              <w:rPr>
                <w:b w:val="0"/>
                <w:bCs w:val="0"/>
                <w:sz w:val="18"/>
                <w:szCs w:val="18"/>
                <w:lang w:val="en-US"/>
              </w:rPr>
              <w:t> have been complied with, and when within the country or </w:t>
            </w:r>
            <w:hyperlink r:id="rId65" w:anchor="terme_zone_region" w:history="1">
              <w:r w:rsidRPr="00190105">
                <w:rPr>
                  <w:rStyle w:val="Lienhypertexte"/>
                  <w:b w:val="0"/>
                  <w:bCs w:val="0"/>
                  <w:i/>
                  <w:iCs/>
                  <w:sz w:val="18"/>
                  <w:szCs w:val="18"/>
                  <w:lang w:val="en-US"/>
                </w:rPr>
                <w:t>zone</w:t>
              </w:r>
            </w:hyperlink>
            <w:r w:rsidRPr="00190105">
              <w:rPr>
                <w:b w:val="0"/>
                <w:bCs w:val="0"/>
                <w:sz w:val="18"/>
                <w:szCs w:val="18"/>
                <w:lang w:val="en-US"/>
              </w:rPr>
              <w:t>:</w:t>
            </w:r>
          </w:p>
          <w:p w14:paraId="50F63317" w14:textId="77777777" w:rsidR="00A366ED" w:rsidRPr="00190105" w:rsidRDefault="00A366ED" w:rsidP="00A366ED">
            <w:pPr>
              <w:pStyle w:val="document-article-intitule"/>
              <w:numPr>
                <w:ilvl w:val="0"/>
                <w:numId w:val="51"/>
              </w:numPr>
              <w:spacing w:after="120" w:afterAutospacing="0"/>
              <w:rPr>
                <w:b w:val="0"/>
                <w:bCs w:val="0"/>
                <w:sz w:val="18"/>
                <w:szCs w:val="18"/>
                <w:lang w:val="en-US"/>
              </w:rPr>
            </w:pPr>
            <w:r w:rsidRPr="00190105">
              <w:rPr>
                <w:b w:val="0"/>
                <w:bCs w:val="0"/>
                <w:sz w:val="18"/>
                <w:szCs w:val="18"/>
                <w:lang w:val="en-US"/>
              </w:rPr>
              <w:t>for at least the past 12 months:</w:t>
            </w:r>
          </w:p>
          <w:p w14:paraId="1012E2EF" w14:textId="77777777" w:rsidR="00A366ED" w:rsidRPr="00190105" w:rsidRDefault="00A366ED" w:rsidP="00A366ED">
            <w:pPr>
              <w:pStyle w:val="document-article-intitule"/>
              <w:numPr>
                <w:ilvl w:val="1"/>
                <w:numId w:val="51"/>
              </w:numPr>
              <w:spacing w:after="120" w:afterAutospacing="0"/>
              <w:rPr>
                <w:b w:val="0"/>
                <w:bCs w:val="0"/>
                <w:sz w:val="18"/>
                <w:szCs w:val="18"/>
                <w:lang w:val="en-US"/>
              </w:rPr>
            </w:pPr>
            <w:r w:rsidRPr="00190105">
              <w:rPr>
                <w:b w:val="0"/>
                <w:bCs w:val="0"/>
                <w:sz w:val="18"/>
                <w:szCs w:val="18"/>
                <w:lang w:val="en-US"/>
              </w:rPr>
              <w:t xml:space="preserve">there has been no transmission of </w:t>
            </w:r>
            <w:proofErr w:type="gramStart"/>
            <w:r w:rsidRPr="00190105">
              <w:rPr>
                <w:b w:val="0"/>
                <w:bCs w:val="0"/>
                <w:sz w:val="18"/>
                <w:szCs w:val="18"/>
                <w:lang w:val="en-US"/>
              </w:rPr>
              <w:t>FMDV;</w:t>
            </w:r>
            <w:proofErr w:type="gramEnd"/>
          </w:p>
          <w:p w14:paraId="3F989BAE" w14:textId="77777777" w:rsidR="00A366ED" w:rsidRPr="00190105" w:rsidRDefault="00A366ED" w:rsidP="00A366ED">
            <w:pPr>
              <w:pStyle w:val="document-article-intitule"/>
              <w:numPr>
                <w:ilvl w:val="1"/>
                <w:numId w:val="51"/>
              </w:numPr>
              <w:spacing w:after="120" w:afterAutospacing="0"/>
              <w:rPr>
                <w:b w:val="0"/>
                <w:bCs w:val="0"/>
                <w:sz w:val="18"/>
                <w:szCs w:val="18"/>
                <w:lang w:val="en-US"/>
              </w:rPr>
            </w:pPr>
            <w:r w:rsidRPr="00190105">
              <w:rPr>
                <w:b w:val="0"/>
                <w:bCs w:val="0"/>
                <w:sz w:val="18"/>
                <w:szCs w:val="18"/>
                <w:lang w:val="en-US"/>
              </w:rPr>
              <w:t>there has been no </w:t>
            </w:r>
            <w:hyperlink r:id="rId66" w:anchor="terme_infection" w:history="1">
              <w:r w:rsidRPr="00190105">
                <w:rPr>
                  <w:rStyle w:val="Lienhypertexte"/>
                  <w:b w:val="0"/>
                  <w:bCs w:val="0"/>
                  <w:i/>
                  <w:iCs/>
                  <w:sz w:val="18"/>
                  <w:szCs w:val="18"/>
                  <w:lang w:val="en-US"/>
                </w:rPr>
                <w:t>infection</w:t>
              </w:r>
            </w:hyperlink>
            <w:r w:rsidRPr="00190105">
              <w:rPr>
                <w:b w:val="0"/>
                <w:bCs w:val="0"/>
                <w:sz w:val="18"/>
                <w:szCs w:val="18"/>
                <w:lang w:val="en-US"/>
              </w:rPr>
              <w:t> with FMDV;</w:t>
            </w:r>
          </w:p>
          <w:p w14:paraId="5C99262B" w14:textId="77777777" w:rsidR="00A366ED" w:rsidRPr="00190105" w:rsidRDefault="00A366ED" w:rsidP="00A366ED">
            <w:pPr>
              <w:pStyle w:val="document-article-intitule"/>
              <w:numPr>
                <w:ilvl w:val="1"/>
                <w:numId w:val="51"/>
              </w:numPr>
              <w:spacing w:after="120" w:afterAutospacing="0"/>
              <w:rPr>
                <w:b w:val="0"/>
                <w:bCs w:val="0"/>
                <w:sz w:val="18"/>
                <w:szCs w:val="18"/>
                <w:lang w:val="en-US"/>
              </w:rPr>
            </w:pPr>
            <w:r w:rsidRPr="00190105">
              <w:rPr>
                <w:b w:val="0"/>
                <w:bCs w:val="0"/>
                <w:sz w:val="18"/>
                <w:szCs w:val="18"/>
                <w:lang w:val="en-US"/>
              </w:rPr>
              <w:t>the </w:t>
            </w:r>
            <w:hyperlink r:id="rId67" w:anchor="terme_autorite_veterinaire" w:history="1">
              <w:r w:rsidRPr="00190105">
                <w:rPr>
                  <w:rStyle w:val="Lienhypertexte"/>
                  <w:b w:val="0"/>
                  <w:bCs w:val="0"/>
                  <w:i/>
                  <w:iCs/>
                  <w:sz w:val="18"/>
                  <w:szCs w:val="18"/>
                  <w:lang w:val="en-US"/>
                </w:rPr>
                <w:t>Veterinary Authority</w:t>
              </w:r>
            </w:hyperlink>
            <w:r w:rsidRPr="00190105">
              <w:rPr>
                <w:b w:val="0"/>
                <w:bCs w:val="0"/>
                <w:sz w:val="18"/>
                <w:szCs w:val="18"/>
                <w:lang w:val="en-US"/>
              </w:rPr>
              <w:t> has current knowledge of, and authority over, all </w:t>
            </w:r>
            <w:hyperlink r:id="rId68" w:anchor="terme_cheptel" w:history="1">
              <w:r w:rsidRPr="00190105">
                <w:rPr>
                  <w:rStyle w:val="Lienhypertexte"/>
                  <w:b w:val="0"/>
                  <w:bCs w:val="0"/>
                  <w:i/>
                  <w:iCs/>
                  <w:sz w:val="18"/>
                  <w:szCs w:val="18"/>
                  <w:lang w:val="en-US"/>
                </w:rPr>
                <w:t>herds</w:t>
              </w:r>
            </w:hyperlink>
            <w:r w:rsidRPr="00190105">
              <w:rPr>
                <w:b w:val="0"/>
                <w:bCs w:val="0"/>
                <w:sz w:val="18"/>
                <w:szCs w:val="18"/>
                <w:lang w:val="en-US"/>
              </w:rPr>
              <w:t> of domestic and </w:t>
            </w:r>
            <w:hyperlink r:id="rId69" w:anchor="terme_animal_sauvage_captif" w:history="1">
              <w:r w:rsidRPr="00190105">
                <w:rPr>
                  <w:rStyle w:val="Lienhypertexte"/>
                  <w:b w:val="0"/>
                  <w:bCs w:val="0"/>
                  <w:i/>
                  <w:iCs/>
                  <w:sz w:val="18"/>
                  <w:szCs w:val="18"/>
                  <w:lang w:val="en-US"/>
                </w:rPr>
                <w:t>captive wild</w:t>
              </w:r>
            </w:hyperlink>
            <w:r w:rsidRPr="00190105">
              <w:rPr>
                <w:b w:val="0"/>
                <w:bCs w:val="0"/>
                <w:sz w:val="18"/>
                <w:szCs w:val="18"/>
                <w:lang w:val="en-US"/>
              </w:rPr>
              <w:t> susceptible animals in the country or </w:t>
            </w:r>
            <w:hyperlink r:id="rId70" w:anchor="terme_zone_region" w:history="1">
              <w:r w:rsidRPr="00190105">
                <w:rPr>
                  <w:rStyle w:val="Lienhypertexte"/>
                  <w:b w:val="0"/>
                  <w:bCs w:val="0"/>
                  <w:i/>
                  <w:iCs/>
                  <w:sz w:val="18"/>
                  <w:szCs w:val="18"/>
                  <w:lang w:val="en-US"/>
                </w:rPr>
                <w:t>zone</w:t>
              </w:r>
            </w:hyperlink>
            <w:r w:rsidRPr="00190105">
              <w:rPr>
                <w:b w:val="0"/>
                <w:bCs w:val="0"/>
                <w:sz w:val="18"/>
                <w:szCs w:val="18"/>
                <w:lang w:val="en-US"/>
              </w:rPr>
              <w:t>;</w:t>
            </w:r>
          </w:p>
          <w:p w14:paraId="7A5A3628" w14:textId="77777777" w:rsidR="00A366ED" w:rsidRPr="00190105" w:rsidRDefault="00A366ED" w:rsidP="00A366ED">
            <w:pPr>
              <w:pStyle w:val="document-article-intitule"/>
              <w:numPr>
                <w:ilvl w:val="1"/>
                <w:numId w:val="51"/>
              </w:numPr>
              <w:spacing w:after="120" w:afterAutospacing="0"/>
              <w:rPr>
                <w:b w:val="0"/>
                <w:bCs w:val="0"/>
                <w:sz w:val="18"/>
                <w:szCs w:val="18"/>
                <w:lang w:val="en-US"/>
              </w:rPr>
            </w:pPr>
            <w:r w:rsidRPr="00190105">
              <w:rPr>
                <w:b w:val="0"/>
                <w:bCs w:val="0"/>
                <w:sz w:val="18"/>
                <w:szCs w:val="18"/>
                <w:lang w:val="en-US"/>
              </w:rPr>
              <w:t>the </w:t>
            </w:r>
            <w:hyperlink r:id="rId71" w:anchor="terme_autorite_veterinaire" w:history="1">
              <w:r w:rsidRPr="00190105">
                <w:rPr>
                  <w:rStyle w:val="Lienhypertexte"/>
                  <w:b w:val="0"/>
                  <w:bCs w:val="0"/>
                  <w:i/>
                  <w:iCs/>
                  <w:sz w:val="18"/>
                  <w:szCs w:val="18"/>
                  <w:lang w:val="en-US"/>
                </w:rPr>
                <w:t>Veterinary Authority</w:t>
              </w:r>
            </w:hyperlink>
            <w:r w:rsidRPr="00190105">
              <w:rPr>
                <w:b w:val="0"/>
                <w:bCs w:val="0"/>
                <w:sz w:val="18"/>
                <w:szCs w:val="18"/>
                <w:lang w:val="en-US"/>
              </w:rPr>
              <w:t> has current knowledge of the distribution and habitat of </w:t>
            </w:r>
            <w:hyperlink r:id="rId72" w:anchor="terme_animal_sauvage" w:history="1">
              <w:r w:rsidRPr="00190105">
                <w:rPr>
                  <w:rStyle w:val="Lienhypertexte"/>
                  <w:b w:val="0"/>
                  <w:bCs w:val="0"/>
                  <w:i/>
                  <w:iCs/>
                  <w:sz w:val="18"/>
                  <w:szCs w:val="18"/>
                  <w:lang w:val="en-US"/>
                </w:rPr>
                <w:t>wild</w:t>
              </w:r>
            </w:hyperlink>
            <w:r w:rsidRPr="00190105">
              <w:rPr>
                <w:b w:val="0"/>
                <w:bCs w:val="0"/>
                <w:sz w:val="18"/>
                <w:szCs w:val="18"/>
                <w:lang w:val="en-US"/>
              </w:rPr>
              <w:t> and </w:t>
            </w:r>
            <w:hyperlink r:id="rId73" w:anchor="terme_animal_feral" w:history="1">
              <w:r w:rsidRPr="00190105">
                <w:rPr>
                  <w:rStyle w:val="Lienhypertexte"/>
                  <w:b w:val="0"/>
                  <w:bCs w:val="0"/>
                  <w:i/>
                  <w:iCs/>
                  <w:sz w:val="18"/>
                  <w:szCs w:val="18"/>
                  <w:lang w:val="en-US"/>
                </w:rPr>
                <w:t>feral</w:t>
              </w:r>
            </w:hyperlink>
            <w:r w:rsidRPr="00190105">
              <w:rPr>
                <w:b w:val="0"/>
                <w:bCs w:val="0"/>
                <w:sz w:val="18"/>
                <w:szCs w:val="18"/>
                <w:lang w:val="en-US"/>
              </w:rPr>
              <w:t> susceptible animals in the country or </w:t>
            </w:r>
            <w:hyperlink r:id="rId74" w:anchor="terme_zone_region" w:history="1">
              <w:r w:rsidRPr="00190105">
                <w:rPr>
                  <w:rStyle w:val="Lienhypertexte"/>
                  <w:b w:val="0"/>
                  <w:bCs w:val="0"/>
                  <w:i/>
                  <w:iCs/>
                  <w:sz w:val="18"/>
                  <w:szCs w:val="18"/>
                  <w:lang w:val="en-US"/>
                </w:rPr>
                <w:t>zone</w:t>
              </w:r>
            </w:hyperlink>
            <w:r w:rsidRPr="00190105">
              <w:rPr>
                <w:b w:val="0"/>
                <w:bCs w:val="0"/>
                <w:sz w:val="18"/>
                <w:szCs w:val="18"/>
                <w:lang w:val="en-US"/>
              </w:rPr>
              <w:t>;</w:t>
            </w:r>
          </w:p>
          <w:p w14:paraId="71DC8401" w14:textId="77777777" w:rsidR="00A366ED" w:rsidRPr="00190105" w:rsidRDefault="00A366ED" w:rsidP="00A366ED">
            <w:pPr>
              <w:pStyle w:val="document-article-intitule"/>
              <w:numPr>
                <w:ilvl w:val="1"/>
                <w:numId w:val="51"/>
              </w:numPr>
              <w:spacing w:after="120" w:afterAutospacing="0"/>
              <w:rPr>
                <w:b w:val="0"/>
                <w:bCs w:val="0"/>
                <w:sz w:val="18"/>
                <w:szCs w:val="18"/>
                <w:lang w:val="en-US"/>
              </w:rPr>
            </w:pPr>
            <w:r w:rsidRPr="00190105">
              <w:rPr>
                <w:b w:val="0"/>
                <w:bCs w:val="0"/>
                <w:sz w:val="18"/>
                <w:szCs w:val="18"/>
                <w:lang w:val="en-US"/>
              </w:rPr>
              <w:t>compulsory systematic </w:t>
            </w:r>
            <w:hyperlink r:id="rId75" w:anchor="terme_vaccination" w:history="1">
              <w:r w:rsidRPr="00190105">
                <w:rPr>
                  <w:rStyle w:val="Lienhypertexte"/>
                  <w:b w:val="0"/>
                  <w:bCs w:val="0"/>
                  <w:i/>
                  <w:iCs/>
                  <w:sz w:val="18"/>
                  <w:szCs w:val="18"/>
                  <w:lang w:val="en-US"/>
                </w:rPr>
                <w:t>vaccination</w:t>
              </w:r>
            </w:hyperlink>
            <w:r w:rsidRPr="00190105">
              <w:rPr>
                <w:b w:val="0"/>
                <w:bCs w:val="0"/>
                <w:sz w:val="18"/>
                <w:szCs w:val="18"/>
                <w:lang w:val="en-US"/>
              </w:rPr>
              <w:t> in the target </w:t>
            </w:r>
            <w:hyperlink r:id="rId76" w:anchor="terme_population" w:history="1">
              <w:r w:rsidRPr="00190105">
                <w:rPr>
                  <w:rStyle w:val="Lienhypertexte"/>
                  <w:b w:val="0"/>
                  <w:bCs w:val="0"/>
                  <w:i/>
                  <w:iCs/>
                  <w:sz w:val="18"/>
                  <w:szCs w:val="18"/>
                  <w:lang w:val="en-US"/>
                </w:rPr>
                <w:t>population</w:t>
              </w:r>
            </w:hyperlink>
            <w:r w:rsidRPr="00190105">
              <w:rPr>
                <w:b w:val="0"/>
                <w:bCs w:val="0"/>
                <w:sz w:val="18"/>
                <w:szCs w:val="18"/>
                <w:lang w:val="en-US"/>
              </w:rPr>
              <w:t> has been carried out to achieve adequate </w:t>
            </w:r>
            <w:hyperlink r:id="rId77" w:anchor="terme_vaccination" w:history="1">
              <w:r w:rsidRPr="00190105">
                <w:rPr>
                  <w:rStyle w:val="Lienhypertexte"/>
                  <w:b w:val="0"/>
                  <w:bCs w:val="0"/>
                  <w:i/>
                  <w:iCs/>
                  <w:sz w:val="18"/>
                  <w:szCs w:val="18"/>
                  <w:lang w:val="en-US"/>
                </w:rPr>
                <w:t>vaccination</w:t>
              </w:r>
            </w:hyperlink>
            <w:r w:rsidRPr="00190105">
              <w:rPr>
                <w:b w:val="0"/>
                <w:bCs w:val="0"/>
                <w:sz w:val="18"/>
                <w:szCs w:val="18"/>
                <w:lang w:val="en-US"/>
              </w:rPr>
              <w:t> coverage and population immunity; based on the epidemiology of FMD in the country or </w:t>
            </w:r>
            <w:hyperlink r:id="rId78" w:anchor="terme_zone_region" w:history="1">
              <w:r w:rsidRPr="00190105">
                <w:rPr>
                  <w:rStyle w:val="Lienhypertexte"/>
                  <w:b w:val="0"/>
                  <w:bCs w:val="0"/>
                  <w:i/>
                  <w:iCs/>
                  <w:sz w:val="18"/>
                  <w:szCs w:val="18"/>
                  <w:lang w:val="en-US"/>
                </w:rPr>
                <w:t>zone</w:t>
              </w:r>
            </w:hyperlink>
            <w:r w:rsidRPr="00190105">
              <w:rPr>
                <w:b w:val="0"/>
                <w:bCs w:val="0"/>
                <w:sz w:val="18"/>
                <w:szCs w:val="18"/>
                <w:lang w:val="en-US"/>
              </w:rPr>
              <w:t>, the target </w:t>
            </w:r>
            <w:hyperlink r:id="rId79" w:anchor="terme_population" w:history="1">
              <w:r w:rsidRPr="00190105">
                <w:rPr>
                  <w:rStyle w:val="Lienhypertexte"/>
                  <w:b w:val="0"/>
                  <w:bCs w:val="0"/>
                  <w:i/>
                  <w:iCs/>
                  <w:sz w:val="18"/>
                  <w:szCs w:val="18"/>
                  <w:lang w:val="en-US"/>
                </w:rPr>
                <w:t>population</w:t>
              </w:r>
            </w:hyperlink>
            <w:r w:rsidRPr="00190105">
              <w:rPr>
                <w:b w:val="0"/>
                <w:bCs w:val="0"/>
                <w:sz w:val="18"/>
                <w:szCs w:val="18"/>
                <w:lang w:val="en-US"/>
              </w:rPr>
              <w:t> should be defined in accordance with Chapter </w:t>
            </w:r>
            <w:hyperlink r:id="rId80" w:anchor="chapitre_high_level" w:history="1">
              <w:r w:rsidRPr="00190105">
                <w:rPr>
                  <w:rStyle w:val="Lienhypertexte"/>
                  <w:b w:val="0"/>
                  <w:bCs w:val="0"/>
                  <w:sz w:val="18"/>
                  <w:szCs w:val="18"/>
                  <w:lang w:val="en-US"/>
                </w:rPr>
                <w:t>4.18.</w:t>
              </w:r>
            </w:hyperlink>
            <w:r w:rsidRPr="00190105">
              <w:rPr>
                <w:b w:val="0"/>
                <w:bCs w:val="0"/>
                <w:sz w:val="18"/>
                <w:szCs w:val="18"/>
                <w:lang w:val="en-US"/>
              </w:rPr>
              <w:t>;</w:t>
            </w:r>
          </w:p>
          <w:p w14:paraId="33C114B9" w14:textId="77777777" w:rsidR="00A366ED" w:rsidRPr="00190105" w:rsidRDefault="00A366ED" w:rsidP="00A366ED">
            <w:pPr>
              <w:pStyle w:val="document-article-intitule"/>
              <w:numPr>
                <w:ilvl w:val="1"/>
                <w:numId w:val="51"/>
              </w:numPr>
              <w:spacing w:after="120" w:afterAutospacing="0"/>
              <w:rPr>
                <w:b w:val="0"/>
                <w:bCs w:val="0"/>
                <w:sz w:val="18"/>
                <w:szCs w:val="18"/>
                <w:lang w:val="en-US"/>
              </w:rPr>
            </w:pPr>
            <w:hyperlink r:id="rId81" w:anchor="terme_vaccination" w:history="1">
              <w:r w:rsidRPr="00190105">
                <w:rPr>
                  <w:rStyle w:val="Lienhypertexte"/>
                  <w:b w:val="0"/>
                  <w:bCs w:val="0"/>
                  <w:i/>
                  <w:iCs/>
                  <w:sz w:val="18"/>
                  <w:szCs w:val="18"/>
                  <w:lang w:val="en-US"/>
                </w:rPr>
                <w:t>vaccination</w:t>
              </w:r>
            </w:hyperlink>
            <w:r w:rsidRPr="00190105">
              <w:rPr>
                <w:b w:val="0"/>
                <w:bCs w:val="0"/>
                <w:sz w:val="18"/>
                <w:szCs w:val="18"/>
                <w:lang w:val="en-US"/>
              </w:rPr>
              <w:t xml:space="preserve"> has been carried out following appropriate vaccine strain </w:t>
            </w:r>
            <w:proofErr w:type="gramStart"/>
            <w:r w:rsidRPr="00190105">
              <w:rPr>
                <w:b w:val="0"/>
                <w:bCs w:val="0"/>
                <w:sz w:val="18"/>
                <w:szCs w:val="18"/>
                <w:lang w:val="en-US"/>
              </w:rPr>
              <w:t>selection;</w:t>
            </w:r>
            <w:proofErr w:type="gramEnd"/>
          </w:p>
          <w:p w14:paraId="1144C883" w14:textId="77777777" w:rsidR="00A366ED" w:rsidRPr="00190105" w:rsidRDefault="00A366ED" w:rsidP="00A366ED">
            <w:pPr>
              <w:pStyle w:val="document-article-intitule"/>
              <w:numPr>
                <w:ilvl w:val="1"/>
                <w:numId w:val="51"/>
              </w:numPr>
              <w:spacing w:after="120" w:afterAutospacing="0"/>
              <w:rPr>
                <w:b w:val="0"/>
                <w:bCs w:val="0"/>
                <w:sz w:val="18"/>
                <w:szCs w:val="18"/>
                <w:lang w:val="en-US"/>
              </w:rPr>
            </w:pPr>
            <w:r w:rsidRPr="00190105">
              <w:rPr>
                <w:b w:val="0"/>
                <w:bCs w:val="0"/>
                <w:sz w:val="18"/>
                <w:szCs w:val="18"/>
                <w:lang w:val="en-US"/>
              </w:rPr>
              <w:t>measures to prevent the introduction of </w:t>
            </w:r>
            <w:hyperlink r:id="rId82" w:anchor="terme_infection" w:history="1">
              <w:r w:rsidRPr="00190105">
                <w:rPr>
                  <w:rStyle w:val="Lienhypertexte"/>
                  <w:b w:val="0"/>
                  <w:bCs w:val="0"/>
                  <w:i/>
                  <w:iCs/>
                  <w:sz w:val="18"/>
                  <w:szCs w:val="18"/>
                  <w:lang w:val="en-US"/>
                </w:rPr>
                <w:t>infection</w:t>
              </w:r>
            </w:hyperlink>
            <w:r w:rsidRPr="00190105">
              <w:rPr>
                <w:b w:val="0"/>
                <w:bCs w:val="0"/>
                <w:sz w:val="18"/>
                <w:szCs w:val="18"/>
                <w:lang w:val="en-US"/>
              </w:rPr>
              <w:t> have been in place; in particular, the importations or movements of </w:t>
            </w:r>
            <w:hyperlink r:id="rId83" w:anchor="terme_marchandise" w:history="1">
              <w:r w:rsidRPr="00190105">
                <w:rPr>
                  <w:rStyle w:val="Lienhypertexte"/>
                  <w:b w:val="0"/>
                  <w:bCs w:val="0"/>
                  <w:i/>
                  <w:iCs/>
                  <w:sz w:val="18"/>
                  <w:szCs w:val="18"/>
                  <w:lang w:val="en-US"/>
                </w:rPr>
                <w:t>commodities</w:t>
              </w:r>
            </w:hyperlink>
            <w:r w:rsidRPr="00190105">
              <w:rPr>
                <w:b w:val="0"/>
                <w:bCs w:val="0"/>
                <w:sz w:val="18"/>
                <w:szCs w:val="18"/>
                <w:lang w:val="en-US"/>
              </w:rPr>
              <w:t> into the country or </w:t>
            </w:r>
            <w:hyperlink r:id="rId84" w:anchor="terme_zone_region" w:history="1">
              <w:r w:rsidRPr="00190105">
                <w:rPr>
                  <w:rStyle w:val="Lienhypertexte"/>
                  <w:b w:val="0"/>
                  <w:bCs w:val="0"/>
                  <w:i/>
                  <w:iCs/>
                  <w:sz w:val="18"/>
                  <w:szCs w:val="18"/>
                  <w:lang w:val="en-US"/>
                </w:rPr>
                <w:t>zone</w:t>
              </w:r>
            </w:hyperlink>
            <w:r w:rsidRPr="00190105">
              <w:rPr>
                <w:b w:val="0"/>
                <w:bCs w:val="0"/>
                <w:sz w:val="18"/>
                <w:szCs w:val="18"/>
                <w:lang w:val="en-US"/>
              </w:rPr>
              <w:t> have been carried out in accordance with this chapter and other relevant chapters of the </w:t>
            </w:r>
            <w:hyperlink r:id="rId85" w:anchor="terme_code_terrestre" w:history="1">
              <w:r w:rsidRPr="00190105">
                <w:rPr>
                  <w:rStyle w:val="Lienhypertexte"/>
                  <w:b w:val="0"/>
                  <w:bCs w:val="0"/>
                  <w:i/>
                  <w:iCs/>
                  <w:sz w:val="18"/>
                  <w:szCs w:val="18"/>
                  <w:lang w:val="en-US"/>
                </w:rPr>
                <w:t>Terrestrial Code</w:t>
              </w:r>
            </w:hyperlink>
            <w:r w:rsidRPr="00190105">
              <w:rPr>
                <w:b w:val="0"/>
                <w:bCs w:val="0"/>
                <w:sz w:val="18"/>
                <w:szCs w:val="18"/>
                <w:lang w:val="en-US"/>
              </w:rPr>
              <w:t>;</w:t>
            </w:r>
          </w:p>
          <w:p w14:paraId="16CD1220" w14:textId="77777777" w:rsidR="00A366ED" w:rsidRPr="00190105" w:rsidRDefault="00A366ED" w:rsidP="00A366ED">
            <w:pPr>
              <w:pStyle w:val="document-article-intitule"/>
              <w:numPr>
                <w:ilvl w:val="0"/>
                <w:numId w:val="51"/>
              </w:numPr>
              <w:spacing w:after="120" w:afterAutospacing="0"/>
              <w:rPr>
                <w:b w:val="0"/>
                <w:bCs w:val="0"/>
                <w:sz w:val="18"/>
                <w:szCs w:val="18"/>
              </w:rPr>
            </w:pPr>
            <w:r w:rsidRPr="00190105">
              <w:rPr>
                <w:b w:val="0"/>
                <w:bCs w:val="0"/>
                <w:sz w:val="18"/>
                <w:szCs w:val="18"/>
                <w:lang w:val="en-US"/>
              </w:rPr>
              <w:t>for the past 24 months appropriate </w:t>
            </w:r>
            <w:hyperlink r:id="rId86" w:anchor="terme_surveillance" w:history="1">
              <w:r w:rsidRPr="00190105">
                <w:rPr>
                  <w:rStyle w:val="Lienhypertexte"/>
                  <w:b w:val="0"/>
                  <w:bCs w:val="0"/>
                  <w:i/>
                  <w:iCs/>
                  <w:sz w:val="18"/>
                  <w:szCs w:val="18"/>
                  <w:lang w:val="en-US"/>
                </w:rPr>
                <w:t>surveillance</w:t>
              </w:r>
            </w:hyperlink>
            <w:r w:rsidRPr="00190105">
              <w:rPr>
                <w:b w:val="0"/>
                <w:bCs w:val="0"/>
                <w:sz w:val="18"/>
                <w:szCs w:val="18"/>
                <w:lang w:val="en-US"/>
              </w:rPr>
              <w:t> has been implemented in accordance with Articles </w:t>
            </w:r>
            <w:hyperlink r:id="rId87" w:history="1">
              <w:r w:rsidRPr="00190105">
                <w:rPr>
                  <w:rStyle w:val="Lienhypertexte"/>
                  <w:b w:val="0"/>
                  <w:bCs w:val="0"/>
                  <w:sz w:val="18"/>
                  <w:szCs w:val="18"/>
                  <w:lang w:val="en-US"/>
                </w:rPr>
                <w:t>8.8.43.</w:t>
              </w:r>
            </w:hyperlink>
            <w:r w:rsidRPr="00190105">
              <w:rPr>
                <w:b w:val="0"/>
                <w:bCs w:val="0"/>
                <w:sz w:val="18"/>
                <w:szCs w:val="18"/>
                <w:lang w:val="en-US"/>
              </w:rPr>
              <w:t> </w:t>
            </w:r>
            <w:r w:rsidRPr="00190105">
              <w:rPr>
                <w:b w:val="0"/>
                <w:bCs w:val="0"/>
                <w:sz w:val="18"/>
                <w:szCs w:val="18"/>
              </w:rPr>
              <w:t>to </w:t>
            </w:r>
            <w:hyperlink r:id="rId88" w:history="1">
              <w:r w:rsidRPr="00190105">
                <w:rPr>
                  <w:rStyle w:val="Lienhypertexte"/>
                  <w:b w:val="0"/>
                  <w:bCs w:val="0"/>
                  <w:sz w:val="18"/>
                  <w:szCs w:val="18"/>
                </w:rPr>
                <w:t>8.8.45.</w:t>
              </w:r>
            </w:hyperlink>
            <w:r w:rsidRPr="00190105">
              <w:rPr>
                <w:b w:val="0"/>
                <w:bCs w:val="0"/>
                <w:sz w:val="18"/>
                <w:szCs w:val="18"/>
              </w:rPr>
              <w:t xml:space="preserve"> and </w:t>
            </w:r>
            <w:proofErr w:type="spellStart"/>
            <w:r w:rsidRPr="00190105">
              <w:rPr>
                <w:b w:val="0"/>
                <w:bCs w:val="0"/>
                <w:sz w:val="18"/>
                <w:szCs w:val="18"/>
              </w:rPr>
              <w:t>demonstrates</w:t>
            </w:r>
            <w:proofErr w:type="spellEnd"/>
            <w:r w:rsidRPr="00190105">
              <w:rPr>
                <w:b w:val="0"/>
                <w:bCs w:val="0"/>
                <w:sz w:val="18"/>
                <w:szCs w:val="18"/>
              </w:rPr>
              <w:t xml:space="preserve"> points 1 a) and 1 b) </w:t>
            </w:r>
            <w:proofErr w:type="spellStart"/>
            <w:r w:rsidRPr="00190105">
              <w:rPr>
                <w:b w:val="0"/>
                <w:bCs w:val="0"/>
                <w:sz w:val="18"/>
                <w:szCs w:val="18"/>
              </w:rPr>
              <w:t>above</w:t>
            </w:r>
            <w:proofErr w:type="spellEnd"/>
            <w:r w:rsidRPr="00190105">
              <w:rPr>
                <w:b w:val="0"/>
                <w:bCs w:val="0"/>
                <w:sz w:val="18"/>
                <w:szCs w:val="18"/>
              </w:rPr>
              <w:t>.</w:t>
            </w:r>
          </w:p>
          <w:p w14:paraId="543D0282" w14:textId="77777777" w:rsidR="00A366ED" w:rsidRPr="00190105" w:rsidRDefault="00A366ED" w:rsidP="00190105">
            <w:pPr>
              <w:pStyle w:val="document-article-intitule"/>
              <w:spacing w:after="120" w:afterAutospacing="0"/>
              <w:ind w:left="0"/>
              <w:rPr>
                <w:b w:val="0"/>
                <w:bCs w:val="0"/>
                <w:sz w:val="18"/>
                <w:szCs w:val="18"/>
                <w:lang w:val="en-US"/>
              </w:rPr>
            </w:pPr>
            <w:r w:rsidRPr="00190105">
              <w:rPr>
                <w:b w:val="0"/>
                <w:bCs w:val="0"/>
                <w:sz w:val="18"/>
                <w:szCs w:val="18"/>
                <w:lang w:val="en-US"/>
              </w:rPr>
              <w:t>The country or </w:t>
            </w:r>
            <w:hyperlink r:id="rId89" w:anchor="terme_zone_region" w:history="1">
              <w:r w:rsidRPr="00190105">
                <w:rPr>
                  <w:rStyle w:val="Lienhypertexte"/>
                  <w:b w:val="0"/>
                  <w:bCs w:val="0"/>
                  <w:i/>
                  <w:iCs/>
                  <w:sz w:val="18"/>
                  <w:szCs w:val="18"/>
                  <w:lang w:val="en-US"/>
                </w:rPr>
                <w:t>zone</w:t>
              </w:r>
            </w:hyperlink>
            <w:r w:rsidRPr="00190105">
              <w:rPr>
                <w:b w:val="0"/>
                <w:bCs w:val="0"/>
                <w:sz w:val="18"/>
                <w:szCs w:val="18"/>
                <w:lang w:val="en-US"/>
              </w:rPr>
              <w:t> will be included in the list of countries or </w:t>
            </w:r>
            <w:hyperlink r:id="rId90" w:anchor="terme_zone_region" w:history="1">
              <w:r w:rsidRPr="00190105">
                <w:rPr>
                  <w:rStyle w:val="Lienhypertexte"/>
                  <w:b w:val="0"/>
                  <w:bCs w:val="0"/>
                  <w:i/>
                  <w:iCs/>
                  <w:sz w:val="18"/>
                  <w:szCs w:val="18"/>
                  <w:lang w:val="en-US"/>
                </w:rPr>
                <w:t>zones</w:t>
              </w:r>
            </w:hyperlink>
            <w:r w:rsidRPr="00190105">
              <w:rPr>
                <w:b w:val="0"/>
                <w:bCs w:val="0"/>
                <w:sz w:val="18"/>
                <w:szCs w:val="18"/>
                <w:lang w:val="en-US"/>
              </w:rPr>
              <w:t> free from FMD where </w:t>
            </w:r>
            <w:hyperlink r:id="rId91" w:anchor="terme_vaccination" w:history="1">
              <w:r w:rsidRPr="00190105">
                <w:rPr>
                  <w:rStyle w:val="Lienhypertexte"/>
                  <w:b w:val="0"/>
                  <w:bCs w:val="0"/>
                  <w:i/>
                  <w:iCs/>
                  <w:sz w:val="18"/>
                  <w:szCs w:val="18"/>
                  <w:lang w:val="en-US"/>
                </w:rPr>
                <w:t>vaccination</w:t>
              </w:r>
            </w:hyperlink>
            <w:r w:rsidRPr="00190105">
              <w:rPr>
                <w:b w:val="0"/>
                <w:bCs w:val="0"/>
                <w:sz w:val="18"/>
                <w:szCs w:val="18"/>
                <w:lang w:val="en-US"/>
              </w:rPr>
              <w:t xml:space="preserve"> is </w:t>
            </w:r>
            <w:proofErr w:type="spellStart"/>
            <w:r w:rsidRPr="00190105">
              <w:rPr>
                <w:b w:val="0"/>
                <w:bCs w:val="0"/>
                <w:sz w:val="18"/>
                <w:szCs w:val="18"/>
                <w:lang w:val="en-US"/>
              </w:rPr>
              <w:t>practised</w:t>
            </w:r>
            <w:proofErr w:type="spellEnd"/>
            <w:r w:rsidRPr="00190105">
              <w:rPr>
                <w:b w:val="0"/>
                <w:bCs w:val="0"/>
                <w:sz w:val="18"/>
                <w:szCs w:val="18"/>
                <w:lang w:val="en-US"/>
              </w:rPr>
              <w:t xml:space="preserve"> in accordance with Chapter </w:t>
            </w:r>
            <w:hyperlink r:id="rId92" w:anchor="chapitre_selfdeclaration" w:history="1">
              <w:r w:rsidRPr="00190105">
                <w:rPr>
                  <w:rStyle w:val="Lienhypertexte"/>
                  <w:b w:val="0"/>
                  <w:bCs w:val="0"/>
                  <w:sz w:val="18"/>
                  <w:szCs w:val="18"/>
                  <w:lang w:val="en-US"/>
                </w:rPr>
                <w:t>1.6.</w:t>
              </w:r>
            </w:hyperlink>
          </w:p>
          <w:p w14:paraId="4396077F" w14:textId="77777777" w:rsidR="00A366ED" w:rsidRPr="00190105" w:rsidRDefault="00A366ED" w:rsidP="00190105">
            <w:pPr>
              <w:pStyle w:val="document-article-intitule"/>
              <w:spacing w:after="120" w:afterAutospacing="0"/>
              <w:ind w:left="0"/>
              <w:rPr>
                <w:b w:val="0"/>
                <w:bCs w:val="0"/>
                <w:sz w:val="18"/>
                <w:szCs w:val="18"/>
                <w:lang w:val="en-US"/>
              </w:rPr>
            </w:pPr>
            <w:r w:rsidRPr="00190105">
              <w:rPr>
                <w:b w:val="0"/>
                <w:bCs w:val="0"/>
                <w:sz w:val="18"/>
                <w:szCs w:val="18"/>
                <w:lang w:val="en-US"/>
              </w:rPr>
              <w:t>Retention on the list requires annual reconfirmation of compliance with all points above and relevant provisions under point 4 of Article </w:t>
            </w:r>
            <w:hyperlink r:id="rId93" w:anchor="article_surveillance_general.6." w:history="1">
              <w:r w:rsidRPr="00190105">
                <w:rPr>
                  <w:rStyle w:val="Lienhypertexte"/>
                  <w:b w:val="0"/>
                  <w:bCs w:val="0"/>
                  <w:sz w:val="18"/>
                  <w:szCs w:val="18"/>
                  <w:lang w:val="en-US"/>
                </w:rPr>
                <w:t>1.4.6.</w:t>
              </w:r>
            </w:hyperlink>
            <w:r w:rsidRPr="00190105">
              <w:rPr>
                <w:b w:val="0"/>
                <w:bCs w:val="0"/>
                <w:sz w:val="18"/>
                <w:szCs w:val="18"/>
                <w:lang w:val="en-US"/>
              </w:rPr>
              <w:t> Documented evidence should be resubmitted annually for all points above. Any changes in the epidemiological situation or other significant events should be notified to WOAH in accordance with Chapter </w:t>
            </w:r>
            <w:hyperlink r:id="rId94" w:anchor="chapitre_notification" w:history="1">
              <w:r w:rsidRPr="00190105">
                <w:rPr>
                  <w:rStyle w:val="Lienhypertexte"/>
                  <w:b w:val="0"/>
                  <w:bCs w:val="0"/>
                  <w:sz w:val="18"/>
                  <w:szCs w:val="18"/>
                  <w:lang w:val="en-US"/>
                </w:rPr>
                <w:t>1.1.</w:t>
              </w:r>
            </w:hyperlink>
          </w:p>
          <w:p w14:paraId="75EC187D" w14:textId="516DDF3D" w:rsidR="006628F0" w:rsidRPr="00A366ED" w:rsidRDefault="006628F0" w:rsidP="00902703">
            <w:pPr>
              <w:spacing w:after="120"/>
              <w:jc w:val="both"/>
              <w:rPr>
                <w:color w:val="3094C9"/>
                <w:u w:val="single"/>
              </w:rPr>
            </w:pPr>
          </w:p>
        </w:tc>
      </w:tr>
    </w:tbl>
    <w:p w14:paraId="73F208E8" w14:textId="77777777" w:rsidR="00273E95" w:rsidRPr="001135EA" w:rsidRDefault="00273E95" w:rsidP="00273E95">
      <w:pPr>
        <w:jc w:val="center"/>
        <w:rPr>
          <w:b/>
          <w:sz w:val="24"/>
        </w:rPr>
      </w:pPr>
    </w:p>
    <w:p w14:paraId="16D4EF80" w14:textId="4F355C57" w:rsidR="0097118D" w:rsidRPr="001135EA" w:rsidRDefault="00AA4974" w:rsidP="003E45EA">
      <w:pPr>
        <w:spacing w:after="120"/>
        <w:jc w:val="center"/>
        <w:rPr>
          <w:b/>
          <w:sz w:val="24"/>
        </w:rPr>
      </w:pPr>
      <w:r w:rsidRPr="001135EA">
        <w:rPr>
          <w:b/>
          <w:sz w:val="24"/>
        </w:rPr>
        <w:br w:type="page"/>
      </w:r>
      <w:r w:rsidR="008C783C" w:rsidRPr="001135EA">
        <w:rPr>
          <w:b/>
          <w:sz w:val="24"/>
        </w:rPr>
        <w:lastRenderedPageBreak/>
        <w:t>Form for the annual reconfirmation of Member</w:t>
      </w:r>
      <w:r w:rsidR="007557E0">
        <w:rPr>
          <w:b/>
          <w:sz w:val="24"/>
        </w:rPr>
        <w:t>s</w:t>
      </w:r>
      <w:r w:rsidR="0097118D" w:rsidRPr="001135EA">
        <w:rPr>
          <w:b/>
          <w:sz w:val="24"/>
        </w:rPr>
        <w:t>:</w:t>
      </w:r>
      <w:r w:rsidR="003E45EA">
        <w:rPr>
          <w:b/>
          <w:sz w:val="24"/>
        </w:rPr>
        <w:br/>
      </w:r>
      <w:r w:rsidR="0097118D" w:rsidRPr="001135EA">
        <w:rPr>
          <w:b/>
          <w:sz w:val="24"/>
        </w:rPr>
        <w:t>FMD free zone where vaccination is not practised</w:t>
      </w:r>
    </w:p>
    <w:p w14:paraId="144E292C" w14:textId="743E71B4" w:rsidR="00DD7CD2" w:rsidRDefault="00DD7CD2" w:rsidP="003E45EA">
      <w:pPr>
        <w:spacing w:after="120"/>
        <w:jc w:val="center"/>
        <w:rPr>
          <w:rFonts w:eastAsia="Malgun Gothic"/>
          <w:b/>
          <w:color w:val="FF0000"/>
          <w:lang w:eastAsia="ko-KR"/>
        </w:rPr>
      </w:pPr>
      <w:r w:rsidRPr="001135EA">
        <w:rPr>
          <w:rFonts w:eastAsia="Malgun Gothic"/>
          <w:b/>
          <w:color w:val="FF0000"/>
          <w:lang w:eastAsia="ko-KR"/>
        </w:rPr>
        <w:t xml:space="preserve">To be filled in, dated, signed by the Delegate and sent back to </w:t>
      </w:r>
      <w:hyperlink r:id="rId95" w:history="1">
        <w:r w:rsidR="002B14B0" w:rsidRPr="002B14B0">
          <w:rPr>
            <w:rStyle w:val="Lienhypertexte"/>
            <w:rFonts w:eastAsia="Malgun Gothic"/>
            <w:b/>
            <w:lang w:eastAsia="ko-KR"/>
          </w:rPr>
          <w:t>disease.status@woah.org</w:t>
        </w:r>
      </w:hyperlink>
      <w:r w:rsidR="003E45EA">
        <w:rPr>
          <w:rStyle w:val="Lienhypertexte"/>
          <w:rFonts w:eastAsia="Malgun Gothic"/>
          <w:b/>
          <w:lang w:eastAsia="ko-KR"/>
        </w:rPr>
        <w:br/>
      </w:r>
      <w:r w:rsidRPr="001135EA">
        <w:rPr>
          <w:rFonts w:eastAsia="Malgun Gothic"/>
          <w:b/>
          <w:color w:val="FF0000"/>
          <w:lang w:eastAsia="ko-KR"/>
        </w:rPr>
        <w:t>during the month of November each year</w:t>
      </w:r>
    </w:p>
    <w:tbl>
      <w:tblPr>
        <w:tblStyle w:val="Grilledutableau"/>
        <w:tblW w:w="0" w:type="auto"/>
        <w:tblLook w:val="04A0" w:firstRow="1" w:lastRow="0" w:firstColumn="1" w:lastColumn="0" w:noHBand="0" w:noVBand="1"/>
      </w:tblPr>
      <w:tblGrid>
        <w:gridCol w:w="3209"/>
        <w:gridCol w:w="3209"/>
        <w:gridCol w:w="2885"/>
      </w:tblGrid>
      <w:tr w:rsidR="003E45EA" w14:paraId="36C9FDA0" w14:textId="77777777" w:rsidTr="002C423A">
        <w:tc>
          <w:tcPr>
            <w:tcW w:w="3209" w:type="dxa"/>
          </w:tcPr>
          <w:p w14:paraId="31B586CC" w14:textId="22E6F309" w:rsidR="003E45EA" w:rsidRPr="002C423A" w:rsidRDefault="003E45EA" w:rsidP="002C423A">
            <w:pPr>
              <w:spacing w:before="60" w:after="60"/>
              <w:rPr>
                <w:rFonts w:ascii="Arial" w:eastAsia="Malgun Gothic" w:hAnsi="Arial" w:cs="Arial"/>
                <w:b/>
                <w:lang w:eastAsia="ko-KR"/>
              </w:rPr>
            </w:pPr>
            <w:r w:rsidRPr="002C423A">
              <w:rPr>
                <w:rFonts w:ascii="Arial" w:eastAsia="Malgun Gothic" w:hAnsi="Arial" w:cs="Arial"/>
                <w:b/>
                <w:lang w:eastAsia="ko-KR"/>
              </w:rPr>
              <w:t>YEAR</w:t>
            </w:r>
            <w:r w:rsidR="002C423A">
              <w:rPr>
                <w:rFonts w:ascii="Arial" w:eastAsia="Malgun Gothic" w:hAnsi="Arial" w:cs="Arial"/>
                <w:b/>
                <w:lang w:eastAsia="ko-KR"/>
              </w:rPr>
              <w:t xml:space="preserve"> ___________________</w:t>
            </w:r>
          </w:p>
        </w:tc>
        <w:tc>
          <w:tcPr>
            <w:tcW w:w="3209" w:type="dxa"/>
          </w:tcPr>
          <w:p w14:paraId="1C01056C" w14:textId="47BE2228" w:rsidR="003E45EA" w:rsidRPr="002C423A" w:rsidRDefault="003E45EA" w:rsidP="002C423A">
            <w:pPr>
              <w:spacing w:before="60" w:after="60"/>
              <w:rPr>
                <w:rFonts w:ascii="Arial" w:eastAsia="Malgun Gothic" w:hAnsi="Arial" w:cs="Arial"/>
                <w:b/>
                <w:lang w:eastAsia="ko-KR"/>
              </w:rPr>
            </w:pPr>
            <w:r w:rsidRPr="002C423A">
              <w:rPr>
                <w:rFonts w:ascii="Arial" w:eastAsia="Malgun Gothic" w:hAnsi="Arial" w:cs="Arial"/>
                <w:b/>
                <w:lang w:eastAsia="ko-KR"/>
              </w:rPr>
              <w:t>COUNTRY</w:t>
            </w:r>
            <w:r w:rsidR="002C423A">
              <w:rPr>
                <w:rFonts w:ascii="Arial" w:eastAsia="Malgun Gothic" w:hAnsi="Arial" w:cs="Arial"/>
                <w:b/>
                <w:lang w:eastAsia="ko-KR"/>
              </w:rPr>
              <w:t>________________</w:t>
            </w:r>
          </w:p>
        </w:tc>
        <w:tc>
          <w:tcPr>
            <w:tcW w:w="2872" w:type="dxa"/>
          </w:tcPr>
          <w:p w14:paraId="6E39B462" w14:textId="3AEE941E" w:rsidR="003E45EA" w:rsidRPr="002C423A" w:rsidRDefault="003E45EA" w:rsidP="002C423A">
            <w:pPr>
              <w:spacing w:before="60" w:after="60"/>
              <w:rPr>
                <w:rFonts w:ascii="Arial" w:eastAsia="Malgun Gothic" w:hAnsi="Arial" w:cs="Arial"/>
                <w:b/>
                <w:lang w:eastAsia="ko-KR"/>
              </w:rPr>
            </w:pPr>
            <w:r w:rsidRPr="002C423A">
              <w:rPr>
                <w:rFonts w:ascii="Arial" w:eastAsia="Malgun Gothic" w:hAnsi="Arial" w:cs="Arial"/>
                <w:b/>
                <w:lang w:eastAsia="ko-KR"/>
              </w:rPr>
              <w:t>ZONE</w:t>
            </w:r>
            <w:r w:rsidR="002C423A">
              <w:rPr>
                <w:rFonts w:ascii="Arial" w:eastAsia="Malgun Gothic" w:hAnsi="Arial" w:cs="Arial"/>
                <w:b/>
                <w:lang w:eastAsia="ko-KR"/>
              </w:rPr>
              <w:t>___________________</w:t>
            </w:r>
          </w:p>
        </w:tc>
      </w:tr>
    </w:tbl>
    <w:p w14:paraId="1D64DA7F" w14:textId="411EEAB1" w:rsidR="003E45EA" w:rsidRPr="003E45EA" w:rsidRDefault="003E45EA" w:rsidP="003E45EA">
      <w:pPr>
        <w:rPr>
          <w:rFonts w:eastAsia="Malgun Gothic"/>
          <w:b/>
          <w:lang w:eastAsia="ko-KR"/>
        </w:rPr>
      </w:pPr>
    </w:p>
    <w:tbl>
      <w:tblPr>
        <w:tblpPr w:leftFromText="141" w:rightFromText="141" w:vertAnchor="text" w:horzAnchor="margin" w:tblpY="118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8"/>
        <w:gridCol w:w="666"/>
        <w:gridCol w:w="666"/>
      </w:tblGrid>
      <w:tr w:rsidR="00D95DE2" w:rsidRPr="001135EA" w14:paraId="503965D0" w14:textId="77777777" w:rsidTr="00D95DE2">
        <w:trPr>
          <w:trHeight w:val="356"/>
        </w:trPr>
        <w:tc>
          <w:tcPr>
            <w:tcW w:w="7848" w:type="dxa"/>
            <w:shd w:val="clear" w:color="auto" w:fill="auto"/>
            <w:vAlign w:val="center"/>
          </w:tcPr>
          <w:p w14:paraId="4C8F0DEC" w14:textId="77777777" w:rsidR="00D95DE2" w:rsidRPr="001135EA" w:rsidRDefault="00D95DE2" w:rsidP="00D95DE2">
            <w:pPr>
              <w:spacing w:line="276" w:lineRule="auto"/>
              <w:jc w:val="center"/>
              <w:rPr>
                <w:caps/>
                <w:szCs w:val="20"/>
              </w:rPr>
            </w:pPr>
            <w:r w:rsidRPr="001135EA">
              <w:rPr>
                <w:caps/>
                <w:szCs w:val="20"/>
              </w:rPr>
              <w:t>Question</w:t>
            </w:r>
          </w:p>
        </w:tc>
        <w:tc>
          <w:tcPr>
            <w:tcW w:w="666" w:type="dxa"/>
            <w:shd w:val="clear" w:color="auto" w:fill="auto"/>
            <w:vAlign w:val="center"/>
          </w:tcPr>
          <w:p w14:paraId="2715F871" w14:textId="77777777" w:rsidR="00D95DE2" w:rsidRPr="001135EA" w:rsidRDefault="00D95DE2" w:rsidP="00D95DE2">
            <w:pPr>
              <w:spacing w:line="276" w:lineRule="auto"/>
              <w:jc w:val="center"/>
            </w:pPr>
            <w:r w:rsidRPr="001135EA">
              <w:t>YES</w:t>
            </w:r>
          </w:p>
        </w:tc>
        <w:tc>
          <w:tcPr>
            <w:tcW w:w="666" w:type="dxa"/>
            <w:shd w:val="clear" w:color="auto" w:fill="auto"/>
            <w:vAlign w:val="center"/>
          </w:tcPr>
          <w:p w14:paraId="10E8DB80" w14:textId="77777777" w:rsidR="00D95DE2" w:rsidRPr="001135EA" w:rsidRDefault="00D95DE2" w:rsidP="00D95DE2">
            <w:pPr>
              <w:spacing w:line="276" w:lineRule="auto"/>
              <w:jc w:val="center"/>
            </w:pPr>
            <w:r w:rsidRPr="001135EA">
              <w:t>NO</w:t>
            </w:r>
          </w:p>
        </w:tc>
      </w:tr>
      <w:tr w:rsidR="00D95DE2" w:rsidRPr="001135EA" w14:paraId="6C50C6D1" w14:textId="77777777" w:rsidTr="00D95DE2">
        <w:trPr>
          <w:trHeight w:val="510"/>
        </w:trPr>
        <w:tc>
          <w:tcPr>
            <w:tcW w:w="7848" w:type="dxa"/>
            <w:shd w:val="clear" w:color="auto" w:fill="auto"/>
            <w:vAlign w:val="center"/>
          </w:tcPr>
          <w:p w14:paraId="4503ABC3" w14:textId="77777777" w:rsidR="00D95DE2" w:rsidRPr="001135EA" w:rsidRDefault="00D95DE2" w:rsidP="00D95DE2">
            <w:pPr>
              <w:numPr>
                <w:ilvl w:val="0"/>
                <w:numId w:val="3"/>
              </w:numPr>
              <w:spacing w:line="276" w:lineRule="auto"/>
              <w:ind w:left="357" w:hanging="357"/>
            </w:pPr>
            <w:r w:rsidRPr="001135EA">
              <w:t>Have there been any changes in the boundaries of the FMD free zone?</w:t>
            </w:r>
          </w:p>
        </w:tc>
        <w:tc>
          <w:tcPr>
            <w:tcW w:w="666" w:type="dxa"/>
            <w:shd w:val="clear" w:color="auto" w:fill="auto"/>
            <w:vAlign w:val="center"/>
          </w:tcPr>
          <w:p w14:paraId="38E13174" w14:textId="77777777" w:rsidR="00D95DE2" w:rsidRPr="001135EA" w:rsidRDefault="00D95DE2" w:rsidP="00D95DE2">
            <w:pPr>
              <w:spacing w:line="276" w:lineRule="auto"/>
            </w:pPr>
          </w:p>
        </w:tc>
        <w:tc>
          <w:tcPr>
            <w:tcW w:w="666" w:type="dxa"/>
            <w:shd w:val="clear" w:color="auto" w:fill="auto"/>
            <w:vAlign w:val="center"/>
          </w:tcPr>
          <w:p w14:paraId="32331246" w14:textId="77777777" w:rsidR="00D95DE2" w:rsidRPr="001135EA" w:rsidRDefault="00D95DE2" w:rsidP="00D95DE2">
            <w:pPr>
              <w:spacing w:line="276" w:lineRule="auto"/>
            </w:pPr>
          </w:p>
        </w:tc>
      </w:tr>
      <w:tr w:rsidR="00D95DE2" w:rsidRPr="001135EA" w14:paraId="269F4B9D" w14:textId="77777777" w:rsidTr="00D95DE2">
        <w:trPr>
          <w:trHeight w:val="510"/>
        </w:trPr>
        <w:tc>
          <w:tcPr>
            <w:tcW w:w="7848" w:type="dxa"/>
            <w:shd w:val="clear" w:color="auto" w:fill="auto"/>
            <w:vAlign w:val="center"/>
          </w:tcPr>
          <w:p w14:paraId="71E83363" w14:textId="77777777" w:rsidR="00D95DE2" w:rsidRPr="001135EA" w:rsidRDefault="00D95DE2" w:rsidP="00D95DE2">
            <w:pPr>
              <w:numPr>
                <w:ilvl w:val="0"/>
                <w:numId w:val="3"/>
              </w:numPr>
              <w:spacing w:line="276" w:lineRule="auto"/>
              <w:ind w:left="357" w:hanging="357"/>
            </w:pPr>
            <w:r w:rsidRPr="001135EA">
              <w:t>Has there been any case of FMD during the past 12 months?</w:t>
            </w:r>
          </w:p>
        </w:tc>
        <w:tc>
          <w:tcPr>
            <w:tcW w:w="666" w:type="dxa"/>
            <w:shd w:val="clear" w:color="auto" w:fill="auto"/>
            <w:vAlign w:val="center"/>
          </w:tcPr>
          <w:p w14:paraId="740859B8" w14:textId="77777777" w:rsidR="00D95DE2" w:rsidRPr="001135EA" w:rsidRDefault="00D95DE2" w:rsidP="00D95DE2">
            <w:pPr>
              <w:spacing w:line="276" w:lineRule="auto"/>
              <w:rPr>
                <w:szCs w:val="20"/>
              </w:rPr>
            </w:pPr>
          </w:p>
        </w:tc>
        <w:tc>
          <w:tcPr>
            <w:tcW w:w="666" w:type="dxa"/>
            <w:shd w:val="clear" w:color="auto" w:fill="auto"/>
            <w:vAlign w:val="center"/>
          </w:tcPr>
          <w:p w14:paraId="7F66D250" w14:textId="77777777" w:rsidR="00D95DE2" w:rsidRPr="001135EA" w:rsidRDefault="00D95DE2" w:rsidP="00D95DE2">
            <w:pPr>
              <w:spacing w:line="276" w:lineRule="auto"/>
              <w:rPr>
                <w:szCs w:val="20"/>
              </w:rPr>
            </w:pPr>
          </w:p>
        </w:tc>
      </w:tr>
      <w:tr w:rsidR="00D95DE2" w:rsidRPr="001135EA" w14:paraId="2C46F4D2" w14:textId="77777777" w:rsidTr="00D95DE2">
        <w:trPr>
          <w:trHeight w:val="392"/>
        </w:trPr>
        <w:tc>
          <w:tcPr>
            <w:tcW w:w="7848" w:type="dxa"/>
            <w:shd w:val="clear" w:color="auto" w:fill="auto"/>
            <w:vAlign w:val="center"/>
          </w:tcPr>
          <w:p w14:paraId="482485F3" w14:textId="77777777" w:rsidR="00D95DE2" w:rsidRPr="001135EA" w:rsidRDefault="00D95DE2" w:rsidP="00D95DE2">
            <w:pPr>
              <w:numPr>
                <w:ilvl w:val="0"/>
                <w:numId w:val="3"/>
              </w:numPr>
              <w:spacing w:line="276" w:lineRule="auto"/>
              <w:ind w:left="357" w:hanging="357"/>
            </w:pPr>
            <w:r w:rsidRPr="001135EA">
              <w:t>Has any vaccination against FMD been carried out during the past 12 months?</w:t>
            </w:r>
          </w:p>
        </w:tc>
        <w:tc>
          <w:tcPr>
            <w:tcW w:w="666" w:type="dxa"/>
            <w:shd w:val="clear" w:color="auto" w:fill="auto"/>
            <w:vAlign w:val="center"/>
          </w:tcPr>
          <w:p w14:paraId="3C3392CB" w14:textId="77777777" w:rsidR="00D95DE2" w:rsidRPr="001135EA" w:rsidRDefault="00D95DE2" w:rsidP="00D95DE2">
            <w:pPr>
              <w:spacing w:line="276" w:lineRule="auto"/>
              <w:rPr>
                <w:szCs w:val="20"/>
              </w:rPr>
            </w:pPr>
          </w:p>
        </w:tc>
        <w:tc>
          <w:tcPr>
            <w:tcW w:w="666" w:type="dxa"/>
            <w:shd w:val="clear" w:color="auto" w:fill="auto"/>
            <w:vAlign w:val="center"/>
          </w:tcPr>
          <w:p w14:paraId="21935595" w14:textId="77777777" w:rsidR="00D95DE2" w:rsidRPr="001135EA" w:rsidRDefault="00D95DE2" w:rsidP="00D95DE2">
            <w:pPr>
              <w:spacing w:line="276" w:lineRule="auto"/>
              <w:rPr>
                <w:szCs w:val="20"/>
              </w:rPr>
            </w:pPr>
          </w:p>
        </w:tc>
      </w:tr>
      <w:tr w:rsidR="00D95DE2" w:rsidRPr="001135EA" w14:paraId="6F17B362" w14:textId="77777777" w:rsidTr="00D95DE2">
        <w:trPr>
          <w:trHeight w:val="392"/>
        </w:trPr>
        <w:tc>
          <w:tcPr>
            <w:tcW w:w="7848" w:type="dxa"/>
            <w:shd w:val="clear" w:color="auto" w:fill="auto"/>
            <w:vAlign w:val="center"/>
          </w:tcPr>
          <w:p w14:paraId="392ADEE7" w14:textId="6FB89DD0" w:rsidR="00D95DE2" w:rsidRPr="001135EA" w:rsidRDefault="00D95DE2" w:rsidP="00D95DE2">
            <w:pPr>
              <w:numPr>
                <w:ilvl w:val="0"/>
                <w:numId w:val="3"/>
              </w:numPr>
              <w:spacing w:line="276" w:lineRule="auto"/>
              <w:ind w:left="357" w:hanging="357"/>
            </w:pPr>
            <w:r w:rsidRPr="001135EA">
              <w:t>Is surveillance in accordance with Articles 8.8.</w:t>
            </w:r>
            <w:r w:rsidR="00B26A0F" w:rsidRPr="001135EA">
              <w:t>4</w:t>
            </w:r>
            <w:r w:rsidR="00B26A0F">
              <w:t>3</w:t>
            </w:r>
            <w:r w:rsidRPr="001135EA">
              <w:t>. to 8.8.</w:t>
            </w:r>
            <w:r w:rsidR="00B26A0F" w:rsidRPr="001135EA">
              <w:t>4</w:t>
            </w:r>
            <w:r w:rsidR="00B26A0F">
              <w:t>5</w:t>
            </w:r>
            <w:r w:rsidRPr="001135EA">
              <w:t>. in operation to detect clinical signs of FMD and demonstrate no evidence of infection with FMDV?</w:t>
            </w:r>
          </w:p>
        </w:tc>
        <w:tc>
          <w:tcPr>
            <w:tcW w:w="666" w:type="dxa"/>
            <w:shd w:val="clear" w:color="auto" w:fill="auto"/>
            <w:vAlign w:val="center"/>
          </w:tcPr>
          <w:p w14:paraId="3CB609C0" w14:textId="77777777" w:rsidR="00D95DE2" w:rsidRPr="001135EA" w:rsidRDefault="00D95DE2" w:rsidP="00D95DE2">
            <w:pPr>
              <w:spacing w:line="276" w:lineRule="auto"/>
              <w:rPr>
                <w:szCs w:val="20"/>
              </w:rPr>
            </w:pPr>
          </w:p>
        </w:tc>
        <w:tc>
          <w:tcPr>
            <w:tcW w:w="666" w:type="dxa"/>
            <w:shd w:val="clear" w:color="auto" w:fill="auto"/>
            <w:vAlign w:val="center"/>
          </w:tcPr>
          <w:p w14:paraId="2EA0EFAE" w14:textId="77777777" w:rsidR="00D95DE2" w:rsidRPr="001135EA" w:rsidRDefault="00D95DE2" w:rsidP="00D95DE2">
            <w:pPr>
              <w:spacing w:line="276" w:lineRule="auto"/>
              <w:rPr>
                <w:szCs w:val="20"/>
              </w:rPr>
            </w:pPr>
          </w:p>
        </w:tc>
      </w:tr>
      <w:tr w:rsidR="00D95DE2" w:rsidRPr="001135EA" w14:paraId="2F3870B7" w14:textId="77777777" w:rsidTr="00D95DE2">
        <w:trPr>
          <w:trHeight w:val="536"/>
        </w:trPr>
        <w:tc>
          <w:tcPr>
            <w:tcW w:w="7848" w:type="dxa"/>
            <w:shd w:val="clear" w:color="auto" w:fill="auto"/>
            <w:vAlign w:val="center"/>
          </w:tcPr>
          <w:p w14:paraId="7B49BA3F" w14:textId="77777777" w:rsidR="00D95DE2" w:rsidRPr="001135EA" w:rsidRDefault="00D95DE2" w:rsidP="00D95DE2">
            <w:pPr>
              <w:numPr>
                <w:ilvl w:val="0"/>
                <w:numId w:val="3"/>
              </w:numPr>
              <w:spacing w:line="276" w:lineRule="auto"/>
              <w:ind w:left="357" w:hanging="357"/>
            </w:pPr>
            <w:r w:rsidRPr="001135EA">
              <w:t>Have regulatory measures for the prevention and early detection of FMD been changed during the past 12 months?</w:t>
            </w:r>
          </w:p>
        </w:tc>
        <w:tc>
          <w:tcPr>
            <w:tcW w:w="666" w:type="dxa"/>
            <w:shd w:val="clear" w:color="auto" w:fill="auto"/>
            <w:vAlign w:val="center"/>
          </w:tcPr>
          <w:p w14:paraId="567B08A2" w14:textId="77777777" w:rsidR="00D95DE2" w:rsidRPr="001135EA" w:rsidRDefault="00D95DE2" w:rsidP="00D95DE2">
            <w:pPr>
              <w:spacing w:line="276" w:lineRule="auto"/>
              <w:rPr>
                <w:szCs w:val="20"/>
              </w:rPr>
            </w:pPr>
          </w:p>
        </w:tc>
        <w:tc>
          <w:tcPr>
            <w:tcW w:w="666" w:type="dxa"/>
            <w:shd w:val="clear" w:color="auto" w:fill="auto"/>
            <w:vAlign w:val="center"/>
          </w:tcPr>
          <w:p w14:paraId="49071188" w14:textId="77777777" w:rsidR="00D95DE2" w:rsidRPr="001135EA" w:rsidRDefault="00D95DE2" w:rsidP="00D95DE2">
            <w:pPr>
              <w:spacing w:line="276" w:lineRule="auto"/>
              <w:rPr>
                <w:szCs w:val="20"/>
              </w:rPr>
            </w:pPr>
          </w:p>
        </w:tc>
      </w:tr>
      <w:tr w:rsidR="00D95DE2" w:rsidRPr="001135EA" w14:paraId="5BB1D3D4" w14:textId="77777777" w:rsidTr="00D95DE2">
        <w:trPr>
          <w:trHeight w:val="536"/>
        </w:trPr>
        <w:tc>
          <w:tcPr>
            <w:tcW w:w="7848" w:type="dxa"/>
            <w:shd w:val="clear" w:color="auto" w:fill="auto"/>
            <w:vAlign w:val="center"/>
          </w:tcPr>
          <w:p w14:paraId="2348DBF2" w14:textId="77777777" w:rsidR="00D95DE2" w:rsidRPr="001135EA" w:rsidRDefault="00D95DE2" w:rsidP="00D95DE2">
            <w:pPr>
              <w:numPr>
                <w:ilvl w:val="0"/>
                <w:numId w:val="3"/>
              </w:numPr>
              <w:spacing w:line="276" w:lineRule="auto"/>
              <w:ind w:left="357" w:hanging="357"/>
            </w:pPr>
            <w:r w:rsidRPr="001135EA">
              <w:t xml:space="preserve">Has a protection zone been established, removed or modified during the past 12 months? </w:t>
            </w:r>
          </w:p>
        </w:tc>
        <w:tc>
          <w:tcPr>
            <w:tcW w:w="666" w:type="dxa"/>
            <w:shd w:val="clear" w:color="auto" w:fill="auto"/>
            <w:vAlign w:val="center"/>
          </w:tcPr>
          <w:p w14:paraId="3D2AA6FC" w14:textId="77777777" w:rsidR="00D95DE2" w:rsidRPr="001135EA" w:rsidRDefault="00D95DE2" w:rsidP="00D95DE2">
            <w:pPr>
              <w:spacing w:line="276" w:lineRule="auto"/>
              <w:rPr>
                <w:szCs w:val="20"/>
              </w:rPr>
            </w:pPr>
          </w:p>
        </w:tc>
        <w:tc>
          <w:tcPr>
            <w:tcW w:w="666" w:type="dxa"/>
            <w:shd w:val="clear" w:color="auto" w:fill="auto"/>
            <w:vAlign w:val="center"/>
          </w:tcPr>
          <w:p w14:paraId="2854E3BF" w14:textId="77777777" w:rsidR="00D95DE2" w:rsidRPr="001135EA" w:rsidRDefault="00D95DE2" w:rsidP="00D95DE2">
            <w:pPr>
              <w:spacing w:line="276" w:lineRule="auto"/>
              <w:rPr>
                <w:szCs w:val="20"/>
              </w:rPr>
            </w:pPr>
          </w:p>
        </w:tc>
      </w:tr>
      <w:tr w:rsidR="00D95DE2" w:rsidRPr="001135EA" w14:paraId="5861EB33" w14:textId="77777777" w:rsidTr="00D95DE2">
        <w:trPr>
          <w:trHeight w:val="524"/>
        </w:trPr>
        <w:tc>
          <w:tcPr>
            <w:tcW w:w="7848" w:type="dxa"/>
            <w:shd w:val="clear" w:color="auto" w:fill="auto"/>
            <w:vAlign w:val="center"/>
          </w:tcPr>
          <w:p w14:paraId="501843C2" w14:textId="77777777" w:rsidR="00D95DE2" w:rsidRPr="001135EA" w:rsidRDefault="00D95DE2" w:rsidP="00D95DE2">
            <w:pPr>
              <w:numPr>
                <w:ilvl w:val="0"/>
                <w:numId w:val="3"/>
              </w:numPr>
              <w:spacing w:line="276" w:lineRule="auto"/>
              <w:ind w:left="357" w:hanging="357"/>
            </w:pPr>
            <w:r w:rsidRPr="001135EA">
              <w:t>Have there been any changes in the system for preventing the entry of FMDV into the country?</w:t>
            </w:r>
          </w:p>
        </w:tc>
        <w:tc>
          <w:tcPr>
            <w:tcW w:w="666" w:type="dxa"/>
            <w:shd w:val="clear" w:color="auto" w:fill="auto"/>
            <w:vAlign w:val="center"/>
          </w:tcPr>
          <w:p w14:paraId="4DEC37DA" w14:textId="77777777" w:rsidR="00D95DE2" w:rsidRPr="001135EA" w:rsidRDefault="00D95DE2" w:rsidP="00D95DE2">
            <w:pPr>
              <w:spacing w:line="276" w:lineRule="auto"/>
              <w:rPr>
                <w:szCs w:val="20"/>
              </w:rPr>
            </w:pPr>
          </w:p>
        </w:tc>
        <w:tc>
          <w:tcPr>
            <w:tcW w:w="666" w:type="dxa"/>
            <w:shd w:val="clear" w:color="auto" w:fill="auto"/>
            <w:vAlign w:val="center"/>
          </w:tcPr>
          <w:p w14:paraId="7A277FE2" w14:textId="77777777" w:rsidR="00D95DE2" w:rsidRPr="001135EA" w:rsidRDefault="00D95DE2" w:rsidP="00D95DE2">
            <w:pPr>
              <w:spacing w:line="276" w:lineRule="auto"/>
              <w:rPr>
                <w:szCs w:val="20"/>
              </w:rPr>
            </w:pPr>
          </w:p>
        </w:tc>
      </w:tr>
      <w:tr w:rsidR="00D95DE2" w:rsidRPr="001135EA" w14:paraId="34459387" w14:textId="77777777" w:rsidTr="00D95DE2">
        <w:trPr>
          <w:trHeight w:val="524"/>
        </w:trPr>
        <w:tc>
          <w:tcPr>
            <w:tcW w:w="7848" w:type="dxa"/>
            <w:vMerge w:val="restart"/>
            <w:shd w:val="clear" w:color="auto" w:fill="auto"/>
            <w:vAlign w:val="center"/>
          </w:tcPr>
          <w:p w14:paraId="3F88E529" w14:textId="05EEABA5" w:rsidR="00D95DE2" w:rsidRPr="001135EA" w:rsidRDefault="00D95DE2" w:rsidP="00D95DE2">
            <w:pPr>
              <w:numPr>
                <w:ilvl w:val="0"/>
                <w:numId w:val="3"/>
              </w:numPr>
              <w:spacing w:line="276" w:lineRule="auto"/>
              <w:ind w:left="357" w:hanging="357"/>
            </w:pPr>
            <w:r w:rsidRPr="001135EA">
              <w:t xml:space="preserve">If susceptible animals, their meat and products are introduced, are they introduced in accordance with requirements </w:t>
            </w:r>
            <w:r w:rsidR="00272F59" w:rsidRPr="00766958">
              <w:t xml:space="preserve">at least as strict as those </w:t>
            </w:r>
            <w:r w:rsidR="00272F59">
              <w:t>in</w:t>
            </w:r>
            <w:r w:rsidR="00272F59" w:rsidRPr="001135EA">
              <w:t xml:space="preserve"> </w:t>
            </w:r>
            <w:r w:rsidRPr="001135EA">
              <w:t>Chapter 8.8.?</w:t>
            </w:r>
          </w:p>
        </w:tc>
        <w:tc>
          <w:tcPr>
            <w:tcW w:w="666" w:type="dxa"/>
            <w:shd w:val="clear" w:color="auto" w:fill="auto"/>
            <w:vAlign w:val="center"/>
          </w:tcPr>
          <w:p w14:paraId="01CC2360" w14:textId="77777777" w:rsidR="00D95DE2" w:rsidRPr="001135EA" w:rsidRDefault="00D95DE2" w:rsidP="00D95DE2">
            <w:pPr>
              <w:spacing w:line="276" w:lineRule="auto"/>
              <w:rPr>
                <w:szCs w:val="20"/>
              </w:rPr>
            </w:pPr>
          </w:p>
        </w:tc>
        <w:tc>
          <w:tcPr>
            <w:tcW w:w="666" w:type="dxa"/>
            <w:shd w:val="clear" w:color="auto" w:fill="auto"/>
            <w:vAlign w:val="center"/>
          </w:tcPr>
          <w:p w14:paraId="0F75C650" w14:textId="77777777" w:rsidR="00D95DE2" w:rsidRPr="001135EA" w:rsidRDefault="00D95DE2" w:rsidP="00D95DE2">
            <w:pPr>
              <w:spacing w:line="276" w:lineRule="auto"/>
              <w:rPr>
                <w:szCs w:val="20"/>
              </w:rPr>
            </w:pPr>
          </w:p>
        </w:tc>
      </w:tr>
      <w:tr w:rsidR="00D95DE2" w:rsidRPr="001135EA" w14:paraId="3CC212FF" w14:textId="77777777" w:rsidTr="001135EA">
        <w:trPr>
          <w:trHeight w:val="524"/>
        </w:trPr>
        <w:tc>
          <w:tcPr>
            <w:tcW w:w="7848" w:type="dxa"/>
            <w:vMerge/>
            <w:shd w:val="clear" w:color="auto" w:fill="auto"/>
            <w:vAlign w:val="center"/>
          </w:tcPr>
          <w:p w14:paraId="6C396FD1" w14:textId="77777777" w:rsidR="00D95DE2" w:rsidRPr="001135EA" w:rsidRDefault="00D95DE2" w:rsidP="00D95DE2">
            <w:pPr>
              <w:numPr>
                <w:ilvl w:val="0"/>
                <w:numId w:val="3"/>
              </w:numPr>
              <w:spacing w:line="276" w:lineRule="auto"/>
              <w:ind w:left="357" w:hanging="357"/>
            </w:pPr>
          </w:p>
        </w:tc>
        <w:tc>
          <w:tcPr>
            <w:tcW w:w="1332" w:type="dxa"/>
            <w:gridSpan w:val="2"/>
            <w:shd w:val="clear" w:color="auto" w:fill="auto"/>
            <w:vAlign w:val="center"/>
          </w:tcPr>
          <w:p w14:paraId="72839398" w14:textId="425BEB0B" w:rsidR="00D95DE2" w:rsidRPr="001135EA" w:rsidRDefault="00D95DE2" w:rsidP="00D95DE2">
            <w:pPr>
              <w:spacing w:line="276" w:lineRule="auto"/>
              <w:jc w:val="center"/>
              <w:rPr>
                <w:szCs w:val="20"/>
              </w:rPr>
            </w:pPr>
            <w:r w:rsidRPr="001135EA">
              <w:rPr>
                <w:szCs w:val="20"/>
              </w:rPr>
              <w:t xml:space="preserve">N/A (no </w:t>
            </w:r>
            <w:r w:rsidR="00C44C14">
              <w:rPr>
                <w:szCs w:val="20"/>
              </w:rPr>
              <w:t>introduction</w:t>
            </w:r>
            <w:r w:rsidRPr="001135EA">
              <w:rPr>
                <w:szCs w:val="20"/>
              </w:rPr>
              <w:t>)</w:t>
            </w:r>
          </w:p>
        </w:tc>
      </w:tr>
      <w:tr w:rsidR="00D95DE2" w:rsidRPr="001135EA" w14:paraId="08621019" w14:textId="77777777" w:rsidTr="00D95DE2">
        <w:trPr>
          <w:trHeight w:val="510"/>
        </w:trPr>
        <w:tc>
          <w:tcPr>
            <w:tcW w:w="7848" w:type="dxa"/>
            <w:vMerge w:val="restart"/>
            <w:shd w:val="clear" w:color="auto" w:fill="auto"/>
            <w:vAlign w:val="center"/>
          </w:tcPr>
          <w:p w14:paraId="7C5FA650" w14:textId="05A9DABE" w:rsidR="00D95DE2" w:rsidRPr="001135EA" w:rsidRDefault="00D95DE2" w:rsidP="00D95DE2">
            <w:pPr>
              <w:numPr>
                <w:ilvl w:val="0"/>
                <w:numId w:val="3"/>
              </w:numPr>
              <w:spacing w:line="276" w:lineRule="auto"/>
              <w:ind w:left="357" w:hanging="357"/>
            </w:pPr>
            <w:r w:rsidRPr="001135EA">
              <w:t xml:space="preserve">Have any animals vaccinated against FMD been introduced since the cessation of vaccination, except in accordance with Articles </w:t>
            </w:r>
            <w:r w:rsidR="00A366ED" w:rsidRPr="001135EA">
              <w:rPr>
                <w:szCs w:val="20"/>
              </w:rPr>
              <w:t>8.8.</w:t>
            </w:r>
            <w:r w:rsidR="00A366ED">
              <w:rPr>
                <w:szCs w:val="20"/>
              </w:rPr>
              <w:t>12</w:t>
            </w:r>
            <w:r w:rsidR="00A366ED" w:rsidRPr="001135EA">
              <w:rPr>
                <w:szCs w:val="20"/>
              </w:rPr>
              <w:t xml:space="preserve">. </w:t>
            </w:r>
            <w:r w:rsidR="00A366ED">
              <w:rPr>
                <w:szCs w:val="20"/>
              </w:rPr>
              <w:t>to</w:t>
            </w:r>
            <w:r w:rsidR="00A366ED" w:rsidRPr="001135EA">
              <w:rPr>
                <w:szCs w:val="20"/>
              </w:rPr>
              <w:t xml:space="preserve"> 8.8.</w:t>
            </w:r>
            <w:r w:rsidR="00A366ED">
              <w:rPr>
                <w:szCs w:val="20"/>
              </w:rPr>
              <w:t>1</w:t>
            </w:r>
            <w:r w:rsidR="00213E52">
              <w:rPr>
                <w:szCs w:val="20"/>
              </w:rPr>
              <w:t>6</w:t>
            </w:r>
            <w:r w:rsidR="00A366ED">
              <w:t>.</w:t>
            </w:r>
            <w:r w:rsidRPr="001135EA">
              <w:t>?</w:t>
            </w:r>
          </w:p>
        </w:tc>
        <w:tc>
          <w:tcPr>
            <w:tcW w:w="666" w:type="dxa"/>
            <w:shd w:val="clear" w:color="auto" w:fill="auto"/>
            <w:vAlign w:val="center"/>
          </w:tcPr>
          <w:p w14:paraId="7C7C378E" w14:textId="77777777" w:rsidR="00D95DE2" w:rsidRPr="001135EA" w:rsidRDefault="00D95DE2" w:rsidP="00D95DE2">
            <w:pPr>
              <w:spacing w:line="276" w:lineRule="auto"/>
              <w:rPr>
                <w:szCs w:val="20"/>
              </w:rPr>
            </w:pPr>
          </w:p>
        </w:tc>
        <w:tc>
          <w:tcPr>
            <w:tcW w:w="666" w:type="dxa"/>
            <w:shd w:val="clear" w:color="auto" w:fill="auto"/>
            <w:vAlign w:val="center"/>
          </w:tcPr>
          <w:p w14:paraId="446C4363" w14:textId="77777777" w:rsidR="00D95DE2" w:rsidRPr="001135EA" w:rsidRDefault="00D95DE2" w:rsidP="00D95DE2">
            <w:pPr>
              <w:spacing w:line="276" w:lineRule="auto"/>
              <w:rPr>
                <w:szCs w:val="20"/>
              </w:rPr>
            </w:pPr>
          </w:p>
        </w:tc>
      </w:tr>
      <w:tr w:rsidR="00D95DE2" w:rsidRPr="001135EA" w14:paraId="722926C4" w14:textId="77777777" w:rsidTr="001135EA">
        <w:trPr>
          <w:trHeight w:val="524"/>
        </w:trPr>
        <w:tc>
          <w:tcPr>
            <w:tcW w:w="7848" w:type="dxa"/>
            <w:vMerge/>
            <w:shd w:val="clear" w:color="auto" w:fill="auto"/>
            <w:vAlign w:val="center"/>
          </w:tcPr>
          <w:p w14:paraId="35104E79" w14:textId="77777777" w:rsidR="00D95DE2" w:rsidRPr="001135EA" w:rsidRDefault="00D95DE2" w:rsidP="00D95DE2">
            <w:pPr>
              <w:numPr>
                <w:ilvl w:val="0"/>
                <w:numId w:val="3"/>
              </w:numPr>
              <w:spacing w:line="276" w:lineRule="auto"/>
              <w:ind w:left="357" w:hanging="357"/>
            </w:pPr>
          </w:p>
        </w:tc>
        <w:tc>
          <w:tcPr>
            <w:tcW w:w="1332" w:type="dxa"/>
            <w:gridSpan w:val="2"/>
            <w:shd w:val="clear" w:color="auto" w:fill="auto"/>
            <w:vAlign w:val="center"/>
          </w:tcPr>
          <w:p w14:paraId="4D9F450F" w14:textId="5B54DE4F" w:rsidR="00D95DE2" w:rsidRPr="001135EA" w:rsidRDefault="00D95DE2" w:rsidP="00D95DE2">
            <w:pPr>
              <w:spacing w:line="276" w:lineRule="auto"/>
              <w:jc w:val="center"/>
              <w:rPr>
                <w:szCs w:val="20"/>
              </w:rPr>
            </w:pPr>
            <w:r w:rsidRPr="001135EA">
              <w:rPr>
                <w:szCs w:val="20"/>
              </w:rPr>
              <w:t xml:space="preserve">N/A (no </w:t>
            </w:r>
            <w:r w:rsidR="00C44C14">
              <w:rPr>
                <w:szCs w:val="20"/>
              </w:rPr>
              <w:t>introduction</w:t>
            </w:r>
            <w:r w:rsidRPr="001135EA">
              <w:rPr>
                <w:szCs w:val="20"/>
              </w:rPr>
              <w:t>)</w:t>
            </w:r>
          </w:p>
        </w:tc>
      </w:tr>
      <w:tr w:rsidR="00D95DE2" w:rsidRPr="001135EA" w14:paraId="78F27AA8" w14:textId="77777777" w:rsidTr="00D95DE2">
        <w:trPr>
          <w:trHeight w:val="510"/>
        </w:trPr>
        <w:tc>
          <w:tcPr>
            <w:tcW w:w="7848" w:type="dxa"/>
            <w:shd w:val="clear" w:color="auto" w:fill="auto"/>
            <w:vAlign w:val="center"/>
          </w:tcPr>
          <w:p w14:paraId="2FC110A2" w14:textId="77777777" w:rsidR="00D95DE2" w:rsidRPr="001135EA" w:rsidRDefault="00D95DE2" w:rsidP="00D95DE2">
            <w:pPr>
              <w:numPr>
                <w:ilvl w:val="0"/>
                <w:numId w:val="3"/>
              </w:numPr>
              <w:spacing w:line="276" w:lineRule="auto"/>
              <w:ind w:left="357" w:hanging="357"/>
            </w:pPr>
            <w:r w:rsidRPr="001135EA">
              <w:t xml:space="preserve">Have any changes in the epidemiological situation or other significant events regarding FMD occurred during the past 12 months? </w:t>
            </w:r>
          </w:p>
        </w:tc>
        <w:tc>
          <w:tcPr>
            <w:tcW w:w="666" w:type="dxa"/>
            <w:shd w:val="clear" w:color="auto" w:fill="auto"/>
            <w:vAlign w:val="center"/>
          </w:tcPr>
          <w:p w14:paraId="1CA7F231" w14:textId="77777777" w:rsidR="00D95DE2" w:rsidRPr="001135EA" w:rsidRDefault="00D95DE2" w:rsidP="00D95DE2">
            <w:pPr>
              <w:spacing w:line="276" w:lineRule="auto"/>
            </w:pPr>
          </w:p>
        </w:tc>
        <w:tc>
          <w:tcPr>
            <w:tcW w:w="666" w:type="dxa"/>
            <w:shd w:val="clear" w:color="auto" w:fill="auto"/>
            <w:vAlign w:val="center"/>
          </w:tcPr>
          <w:p w14:paraId="72030562" w14:textId="77777777" w:rsidR="00D95DE2" w:rsidRPr="001135EA" w:rsidRDefault="00D95DE2" w:rsidP="00D95DE2">
            <w:pPr>
              <w:spacing w:line="276" w:lineRule="auto"/>
            </w:pPr>
          </w:p>
        </w:tc>
      </w:tr>
      <w:tr w:rsidR="00D95DE2" w:rsidRPr="001135EA" w14:paraId="12F016B7" w14:textId="77777777" w:rsidTr="00D95DE2">
        <w:trPr>
          <w:trHeight w:val="524"/>
        </w:trPr>
        <w:tc>
          <w:tcPr>
            <w:tcW w:w="9180" w:type="dxa"/>
            <w:gridSpan w:val="3"/>
            <w:shd w:val="clear" w:color="auto" w:fill="auto"/>
            <w:vAlign w:val="center"/>
          </w:tcPr>
          <w:p w14:paraId="09587B31" w14:textId="77777777" w:rsidR="00D95DE2" w:rsidRPr="001135EA" w:rsidRDefault="00D95DE2" w:rsidP="00D95DE2">
            <w:pPr>
              <w:spacing w:line="276" w:lineRule="auto"/>
              <w:rPr>
                <w:szCs w:val="20"/>
              </w:rPr>
            </w:pPr>
            <w:r w:rsidRPr="001135EA">
              <w:rPr>
                <w:szCs w:val="20"/>
              </w:rPr>
              <w:t>** Please provide relevant documented evidence substantiating your answers to questions 1, and 4 to 10.</w:t>
            </w:r>
          </w:p>
          <w:p w14:paraId="227AB988" w14:textId="4699B7B5" w:rsidR="00D95DE2" w:rsidRPr="001135EA" w:rsidRDefault="00D95DE2" w:rsidP="00D95DE2">
            <w:pPr>
              <w:spacing w:line="276" w:lineRule="auto"/>
              <w:rPr>
                <w:b/>
                <w:color w:val="FF0000"/>
                <w:szCs w:val="20"/>
              </w:rPr>
            </w:pPr>
            <w:r w:rsidRPr="001135EA">
              <w:rPr>
                <w:b/>
                <w:color w:val="FF0000"/>
                <w:szCs w:val="20"/>
              </w:rPr>
              <w:t xml:space="preserve">This information is mandatory for retention on the List of zones recognised by </w:t>
            </w:r>
            <w:r w:rsidR="002B14B0">
              <w:rPr>
                <w:b/>
                <w:color w:val="FF0000"/>
                <w:szCs w:val="20"/>
              </w:rPr>
              <w:t>WOAH</w:t>
            </w:r>
            <w:r w:rsidRPr="001135EA">
              <w:rPr>
                <w:b/>
                <w:color w:val="FF0000"/>
                <w:szCs w:val="20"/>
              </w:rPr>
              <w:t xml:space="preserve"> as free from FMD.</w:t>
            </w:r>
          </w:p>
          <w:p w14:paraId="592C48C2" w14:textId="60395BA6" w:rsidR="00D95DE2" w:rsidRPr="001135EA" w:rsidRDefault="00D95DE2" w:rsidP="00D95DE2">
            <w:pPr>
              <w:jc w:val="both"/>
              <w:rPr>
                <w:color w:val="FF0000"/>
                <w:sz w:val="16"/>
                <w:szCs w:val="16"/>
              </w:rPr>
            </w:pPr>
            <w:r w:rsidRPr="001135EA">
              <w:rPr>
                <w:sz w:val="16"/>
                <w:szCs w:val="16"/>
              </w:rPr>
              <w:t>** Note: according to Article 8.8.</w:t>
            </w:r>
            <w:r w:rsidR="00B26A0F">
              <w:rPr>
                <w:sz w:val="16"/>
                <w:szCs w:val="16"/>
              </w:rPr>
              <w:t>3</w:t>
            </w:r>
            <w:r w:rsidRPr="001135EA">
              <w:rPr>
                <w:sz w:val="16"/>
                <w:szCs w:val="16"/>
              </w:rPr>
              <w:t xml:space="preserve">. of the </w:t>
            </w:r>
            <w:r w:rsidRPr="001135EA">
              <w:rPr>
                <w:i/>
                <w:iCs/>
                <w:sz w:val="16"/>
                <w:szCs w:val="16"/>
              </w:rPr>
              <w:t>Terrestrial Code</w:t>
            </w:r>
            <w:r w:rsidRPr="001135EA">
              <w:rPr>
                <w:sz w:val="16"/>
                <w:szCs w:val="16"/>
              </w:rPr>
              <w:t>, retention on the list of FMD free zones without vaccination requires that supportive information be provided on surveillance; regulatory measures for the prevention and early detection; the system in place for preventing the entry of FMDV; the control of the movement of susceptible animals and their products into the FMD free zone; and the absence of introduction of vaccinated animal. For instance, for surveillance, this information could include, but would not be limited to, the early detection system and whether or not some FMD suspicions were reported in the current year; the criteria for raising FMD suspicion and whether awareness campaigns or simulation exercises have been conducted; the type of surveillance (clinical, virological, serological or a combination of such), the number of suspected cases (if any), and the follow-up testing and/or investigations to exclude FMD and reach a final diagnosis.</w:t>
            </w:r>
            <w:r w:rsidR="00CF7304">
              <w:rPr>
                <w:sz w:val="16"/>
                <w:szCs w:val="16"/>
              </w:rPr>
              <w:t xml:space="preserve"> List of awareness campaigns or simulation exercises that have been conducted in the reporting year. For importations or movements of commodities, supportive documents could include the </w:t>
            </w:r>
            <w:r w:rsidR="00CF7304" w:rsidRPr="00613F7D">
              <w:rPr>
                <w:sz w:val="16"/>
                <w:szCs w:val="16"/>
              </w:rPr>
              <w:t xml:space="preserve">list of countries (or zones) from which </w:t>
            </w:r>
            <w:r w:rsidR="00CF7304">
              <w:rPr>
                <w:sz w:val="16"/>
                <w:szCs w:val="16"/>
              </w:rPr>
              <w:t>commodities</w:t>
            </w:r>
            <w:r w:rsidR="00CF7304" w:rsidRPr="00613F7D">
              <w:rPr>
                <w:sz w:val="16"/>
                <w:szCs w:val="16"/>
              </w:rPr>
              <w:t xml:space="preserve"> </w:t>
            </w:r>
            <w:r w:rsidR="00CF7304">
              <w:rPr>
                <w:sz w:val="16"/>
                <w:szCs w:val="16"/>
              </w:rPr>
              <w:t>were introduced</w:t>
            </w:r>
            <w:r w:rsidR="00CF7304" w:rsidRPr="009A039B">
              <w:rPr>
                <w:sz w:val="16"/>
              </w:rPr>
              <w:t xml:space="preserve"> during the </w:t>
            </w:r>
            <w:r w:rsidR="00CF7304" w:rsidRPr="00613F7D">
              <w:rPr>
                <w:sz w:val="16"/>
                <w:szCs w:val="16"/>
              </w:rPr>
              <w:t>last</w:t>
            </w:r>
            <w:r w:rsidR="00CF7304" w:rsidRPr="009A039B">
              <w:rPr>
                <w:sz w:val="16"/>
              </w:rPr>
              <w:t xml:space="preserve"> 12 months</w:t>
            </w:r>
            <w:r w:rsidR="00CF7304" w:rsidRPr="00613F7D">
              <w:rPr>
                <w:sz w:val="16"/>
                <w:szCs w:val="16"/>
              </w:rPr>
              <w:t>, and a description of any change</w:t>
            </w:r>
            <w:r w:rsidR="00CF7304">
              <w:rPr>
                <w:sz w:val="16"/>
                <w:szCs w:val="16"/>
              </w:rPr>
              <w:t>s</w:t>
            </w:r>
            <w:r w:rsidR="00CF7304" w:rsidRPr="00613F7D">
              <w:rPr>
                <w:sz w:val="16"/>
                <w:szCs w:val="16"/>
              </w:rPr>
              <w:t xml:space="preserve"> in the </w:t>
            </w:r>
            <w:r w:rsidR="00CF7304">
              <w:rPr>
                <w:sz w:val="16"/>
                <w:szCs w:val="16"/>
              </w:rPr>
              <w:t xml:space="preserve">import or movement conditions or </w:t>
            </w:r>
            <w:r w:rsidR="00CF7304" w:rsidRPr="00613F7D">
              <w:rPr>
                <w:sz w:val="16"/>
                <w:szCs w:val="16"/>
              </w:rPr>
              <w:t>procedures for assessing the risk of imports</w:t>
            </w:r>
            <w:r w:rsidR="00CF7304">
              <w:rPr>
                <w:sz w:val="16"/>
                <w:szCs w:val="16"/>
              </w:rPr>
              <w:t xml:space="preserve"> or movements.</w:t>
            </w:r>
          </w:p>
        </w:tc>
      </w:tr>
      <w:tr w:rsidR="00D95DE2" w:rsidRPr="001135EA" w14:paraId="015C7498" w14:textId="77777777" w:rsidTr="00D95DE2">
        <w:trPr>
          <w:trHeight w:val="1981"/>
        </w:trPr>
        <w:tc>
          <w:tcPr>
            <w:tcW w:w="9180" w:type="dxa"/>
            <w:gridSpan w:val="3"/>
            <w:shd w:val="clear" w:color="auto" w:fill="auto"/>
          </w:tcPr>
          <w:p w14:paraId="1FA434F6" w14:textId="77777777" w:rsidR="00D95DE2" w:rsidRPr="001135EA" w:rsidRDefault="00D95DE2" w:rsidP="00D95DE2">
            <w:pPr>
              <w:spacing w:line="276" w:lineRule="auto"/>
              <w:rPr>
                <w:rFonts w:eastAsia="Malgun Gothic"/>
                <w:b/>
                <w:lang w:eastAsia="ko-KR"/>
              </w:rPr>
            </w:pPr>
            <w:r w:rsidRPr="001135EA">
              <w:rPr>
                <w:rFonts w:eastAsia="Malgun Gothic"/>
                <w:b/>
                <w:lang w:eastAsia="ko-KR"/>
              </w:rPr>
              <w:t>I certify that the above are correct.</w:t>
            </w:r>
          </w:p>
          <w:p w14:paraId="799089F8" w14:textId="77777777" w:rsidR="00D95DE2" w:rsidRPr="001135EA" w:rsidRDefault="00D95DE2" w:rsidP="00D95DE2">
            <w:pPr>
              <w:spacing w:line="276" w:lineRule="auto"/>
            </w:pPr>
          </w:p>
          <w:p w14:paraId="3909EFAC" w14:textId="77777777" w:rsidR="00D95DE2" w:rsidRPr="001135EA" w:rsidRDefault="00D95DE2" w:rsidP="00D95DE2">
            <w:pPr>
              <w:spacing w:line="276" w:lineRule="auto"/>
            </w:pPr>
            <w:r w:rsidRPr="001135EA">
              <w:t>Date:                                                                         Signature of Delegate:</w:t>
            </w:r>
          </w:p>
          <w:p w14:paraId="21609D00" w14:textId="77777777" w:rsidR="00D95DE2" w:rsidRPr="001135EA" w:rsidRDefault="00D95DE2" w:rsidP="00D95DE2">
            <w:pPr>
              <w:spacing w:line="276" w:lineRule="auto"/>
            </w:pPr>
          </w:p>
          <w:p w14:paraId="1273D91A" w14:textId="77777777" w:rsidR="00D95DE2" w:rsidRPr="001135EA" w:rsidRDefault="00D95DE2" w:rsidP="00D95DE2">
            <w:pPr>
              <w:spacing w:line="276" w:lineRule="auto"/>
              <w:rPr>
                <w:b/>
              </w:rPr>
            </w:pPr>
          </w:p>
        </w:tc>
      </w:tr>
    </w:tbl>
    <w:p w14:paraId="27FA1D72" w14:textId="0022E57C" w:rsidR="00CC59DB" w:rsidRDefault="0097053E" w:rsidP="00D95DE2">
      <w:pPr>
        <w:ind w:left="-142"/>
        <w:jc w:val="both"/>
        <w:rPr>
          <w:b/>
          <w:szCs w:val="16"/>
        </w:rPr>
      </w:pPr>
      <w:r w:rsidRPr="003E45EA">
        <w:rPr>
          <w:b/>
          <w:szCs w:val="16"/>
        </w:rPr>
        <w:t xml:space="preserve">In accordance with Resolution No. </w:t>
      </w:r>
      <w:r w:rsidR="00774752" w:rsidRPr="003E45EA">
        <w:rPr>
          <w:rFonts w:eastAsia="MS Mincho"/>
          <w:b/>
          <w:szCs w:val="16"/>
          <w:lang w:eastAsia="ja-JP"/>
        </w:rPr>
        <w:t>15</w:t>
      </w:r>
      <w:r w:rsidRPr="003E45EA">
        <w:rPr>
          <w:b/>
          <w:szCs w:val="16"/>
        </w:rPr>
        <w:t xml:space="preserve"> </w:t>
      </w:r>
      <w:r w:rsidR="007557E0" w:rsidRPr="003E45EA">
        <w:rPr>
          <w:b/>
          <w:szCs w:val="16"/>
        </w:rPr>
        <w:t xml:space="preserve">of the 2020 Adapted Procedure </w:t>
      </w:r>
      <w:r w:rsidRPr="003E45EA">
        <w:rPr>
          <w:b/>
          <w:szCs w:val="16"/>
        </w:rPr>
        <w:t>and other relevant Resolutions previously adopted, Member</w:t>
      </w:r>
      <w:r w:rsidR="007557E0" w:rsidRPr="003E45EA">
        <w:rPr>
          <w:b/>
          <w:szCs w:val="16"/>
        </w:rPr>
        <w:t>s</w:t>
      </w:r>
      <w:r w:rsidRPr="003E45EA">
        <w:rPr>
          <w:b/>
          <w:szCs w:val="16"/>
        </w:rPr>
        <w:t xml:space="preserve"> having an officially recognised </w:t>
      </w:r>
      <w:r w:rsidR="00E40850" w:rsidRPr="003E45EA">
        <w:rPr>
          <w:b/>
          <w:szCs w:val="16"/>
        </w:rPr>
        <w:t xml:space="preserve">animal health </w:t>
      </w:r>
      <w:r w:rsidRPr="003E45EA">
        <w:rPr>
          <w:b/>
          <w:szCs w:val="16"/>
        </w:rPr>
        <w:t xml:space="preserve">status or risk status should reconfirm every year, during the month of November that their status has remained unchanged. </w:t>
      </w:r>
    </w:p>
    <w:p w14:paraId="2A569063" w14:textId="05B1789C" w:rsidR="006628F0" w:rsidRPr="001135EA" w:rsidRDefault="00273E95" w:rsidP="006628F0">
      <w:pPr>
        <w:rPr>
          <w:rFonts w:eastAsia="Malgun Gothic"/>
          <w:b/>
          <w:szCs w:val="20"/>
          <w:lang w:eastAsia="ko-KR"/>
        </w:rPr>
      </w:pPr>
      <w:r w:rsidRPr="001135EA">
        <w:rPr>
          <w:b/>
          <w:sz w:val="24"/>
        </w:rPr>
        <w:br w:type="page"/>
      </w:r>
      <w:r w:rsidR="006628F0" w:rsidRPr="001135EA">
        <w:rPr>
          <w:b/>
          <w:szCs w:val="20"/>
        </w:rPr>
        <w:lastRenderedPageBreak/>
        <w:t xml:space="preserve">[Reference to the relevant article in the </w:t>
      </w:r>
      <w:hyperlink r:id="rId96" w:history="1">
        <w:r w:rsidR="006628F0" w:rsidRPr="002A2EB6">
          <w:rPr>
            <w:rStyle w:val="Lienhypertexte"/>
            <w:rFonts w:eastAsia="MS Mincho" w:hint="eastAsia"/>
            <w:b/>
            <w:szCs w:val="20"/>
            <w:lang w:eastAsia="ja-JP"/>
          </w:rPr>
          <w:t>FMD</w:t>
        </w:r>
        <w:r w:rsidR="006628F0" w:rsidRPr="002A2EB6">
          <w:rPr>
            <w:rStyle w:val="Lienhypertexte"/>
            <w:b/>
            <w:szCs w:val="20"/>
          </w:rPr>
          <w:t xml:space="preserve"> chapter of the</w:t>
        </w:r>
        <w:r w:rsidR="006628F0" w:rsidRPr="002A2EB6">
          <w:rPr>
            <w:rStyle w:val="Lienhypertexte"/>
            <w:b/>
            <w:i/>
            <w:szCs w:val="20"/>
          </w:rPr>
          <w:t xml:space="preserve"> Terrestrial Animal Health Code</w:t>
        </w:r>
      </w:hyperlink>
      <w:r w:rsidR="006628F0" w:rsidRPr="001135EA">
        <w:rPr>
          <w:b/>
          <w:szCs w:val="20"/>
        </w:rPr>
        <w:t>]</w:t>
      </w:r>
    </w:p>
    <w:p w14:paraId="55EDFB28" w14:textId="77777777" w:rsidR="006628F0" w:rsidRPr="001135EA" w:rsidRDefault="006628F0" w:rsidP="006628F0">
      <w:pPr>
        <w:rPr>
          <w:rFonts w:eastAsia="Malgun Gothic"/>
          <w:b/>
          <w:szCs w:val="20"/>
          <w:lang w:eastAsia="ko-KR"/>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6628F0" w:rsidRPr="001135EA" w14:paraId="329A2B41" w14:textId="77777777" w:rsidTr="00B31662">
        <w:trPr>
          <w:trHeight w:val="70"/>
        </w:trPr>
        <w:tc>
          <w:tcPr>
            <w:tcW w:w="9180" w:type="dxa"/>
            <w:shd w:val="clear" w:color="auto" w:fill="auto"/>
          </w:tcPr>
          <w:p w14:paraId="25C91B87" w14:textId="137DEB17" w:rsidR="006628F0" w:rsidRPr="00902703" w:rsidRDefault="006628F0" w:rsidP="00675991">
            <w:pPr>
              <w:pStyle w:val="document-article-libelle"/>
              <w:spacing w:before="0" w:beforeAutospacing="0" w:after="120"/>
              <w:rPr>
                <w:rFonts w:ascii="Times New Roman" w:hAnsi="Times New Roman" w:cs="Times New Roman"/>
                <w:b/>
                <w:bCs/>
                <w:sz w:val="20"/>
                <w:szCs w:val="20"/>
                <w:lang w:val="en-US"/>
              </w:rPr>
            </w:pPr>
            <w:r w:rsidRPr="00902703">
              <w:rPr>
                <w:rFonts w:ascii="Times New Roman" w:hAnsi="Times New Roman" w:cs="Times New Roman"/>
                <w:b/>
                <w:bCs/>
                <w:sz w:val="20"/>
                <w:szCs w:val="20"/>
                <w:lang w:val="en-US"/>
              </w:rPr>
              <w:t>Article 8.8.</w:t>
            </w:r>
            <w:r w:rsidR="006B5522">
              <w:rPr>
                <w:rFonts w:ascii="Times New Roman" w:hAnsi="Times New Roman" w:cs="Times New Roman"/>
                <w:b/>
                <w:bCs/>
                <w:sz w:val="20"/>
                <w:szCs w:val="20"/>
                <w:lang w:val="en-US"/>
              </w:rPr>
              <w:t>3</w:t>
            </w:r>
            <w:r w:rsidRPr="00902703">
              <w:rPr>
                <w:rFonts w:ascii="Times New Roman" w:hAnsi="Times New Roman" w:cs="Times New Roman"/>
                <w:b/>
                <w:bCs/>
                <w:sz w:val="20"/>
                <w:szCs w:val="20"/>
                <w:lang w:val="en-US"/>
              </w:rPr>
              <w:t>.</w:t>
            </w:r>
          </w:p>
          <w:p w14:paraId="01E01D1E" w14:textId="77777777" w:rsidR="009616E5" w:rsidRPr="00190105" w:rsidRDefault="009616E5" w:rsidP="009616E5">
            <w:pPr>
              <w:pStyle w:val="document-article-intitule"/>
              <w:spacing w:afterAutospacing="0"/>
              <w:ind w:left="0"/>
              <w:rPr>
                <w:sz w:val="18"/>
                <w:szCs w:val="18"/>
                <w:lang w:val="en-US"/>
              </w:rPr>
            </w:pPr>
            <w:r w:rsidRPr="00190105">
              <w:rPr>
                <w:sz w:val="18"/>
                <w:szCs w:val="18"/>
                <w:lang w:val="en-US"/>
              </w:rPr>
              <w:t xml:space="preserve">Country or zone free from FMD where vaccination is not </w:t>
            </w:r>
            <w:proofErr w:type="spellStart"/>
            <w:r w:rsidRPr="00190105">
              <w:rPr>
                <w:sz w:val="18"/>
                <w:szCs w:val="18"/>
                <w:lang w:val="en-US"/>
              </w:rPr>
              <w:t>practised</w:t>
            </w:r>
            <w:proofErr w:type="spellEnd"/>
          </w:p>
          <w:p w14:paraId="0DC9B60F" w14:textId="77777777" w:rsidR="009616E5" w:rsidRPr="00190105" w:rsidRDefault="009616E5" w:rsidP="009616E5">
            <w:pPr>
              <w:pStyle w:val="document-article-intitule"/>
              <w:spacing w:afterAutospacing="0"/>
              <w:ind w:left="0"/>
              <w:rPr>
                <w:b w:val="0"/>
                <w:bCs w:val="0"/>
                <w:sz w:val="18"/>
                <w:szCs w:val="18"/>
                <w:lang w:val="en-US"/>
              </w:rPr>
            </w:pPr>
            <w:r w:rsidRPr="00190105">
              <w:rPr>
                <w:b w:val="0"/>
                <w:bCs w:val="0"/>
                <w:sz w:val="18"/>
                <w:szCs w:val="18"/>
                <w:lang w:val="en-US"/>
              </w:rPr>
              <w:t>A country or </w:t>
            </w:r>
            <w:hyperlink r:id="rId97" w:anchor="terme_zone_region" w:history="1">
              <w:r w:rsidRPr="00190105">
                <w:rPr>
                  <w:rStyle w:val="Lienhypertexte"/>
                  <w:b w:val="0"/>
                  <w:bCs w:val="0"/>
                  <w:i/>
                  <w:iCs/>
                  <w:sz w:val="18"/>
                  <w:szCs w:val="18"/>
                  <w:lang w:val="en-US"/>
                </w:rPr>
                <w:t>zone</w:t>
              </w:r>
            </w:hyperlink>
            <w:r w:rsidRPr="00190105">
              <w:rPr>
                <w:b w:val="0"/>
                <w:bCs w:val="0"/>
                <w:sz w:val="18"/>
                <w:szCs w:val="18"/>
                <w:lang w:val="en-US"/>
              </w:rPr>
              <w:t> may be considered free from FMD where </w:t>
            </w:r>
            <w:hyperlink r:id="rId98" w:anchor="terme_vaccination" w:history="1">
              <w:r w:rsidRPr="00190105">
                <w:rPr>
                  <w:rStyle w:val="Lienhypertexte"/>
                  <w:b w:val="0"/>
                  <w:bCs w:val="0"/>
                  <w:i/>
                  <w:iCs/>
                  <w:sz w:val="18"/>
                  <w:szCs w:val="18"/>
                  <w:lang w:val="en-US"/>
                </w:rPr>
                <w:t>vaccination</w:t>
              </w:r>
            </w:hyperlink>
            <w:r w:rsidRPr="00190105">
              <w:rPr>
                <w:b w:val="0"/>
                <w:bCs w:val="0"/>
                <w:sz w:val="18"/>
                <w:szCs w:val="18"/>
                <w:lang w:val="en-US"/>
              </w:rPr>
              <w:t xml:space="preserve"> is not </w:t>
            </w:r>
            <w:proofErr w:type="spellStart"/>
            <w:r w:rsidRPr="00190105">
              <w:rPr>
                <w:b w:val="0"/>
                <w:bCs w:val="0"/>
                <w:sz w:val="18"/>
                <w:szCs w:val="18"/>
                <w:lang w:val="en-US"/>
              </w:rPr>
              <w:t>practised</w:t>
            </w:r>
            <w:proofErr w:type="spellEnd"/>
            <w:r w:rsidRPr="00190105">
              <w:rPr>
                <w:b w:val="0"/>
                <w:bCs w:val="0"/>
                <w:sz w:val="18"/>
                <w:szCs w:val="18"/>
                <w:lang w:val="en-US"/>
              </w:rPr>
              <w:t xml:space="preserve"> when the relevant provisions in point 2 of Article </w:t>
            </w:r>
            <w:hyperlink r:id="rId99" w:anchor="article_surveillance_general.6." w:history="1">
              <w:r w:rsidRPr="00190105">
                <w:rPr>
                  <w:rStyle w:val="Lienhypertexte"/>
                  <w:b w:val="0"/>
                  <w:bCs w:val="0"/>
                  <w:sz w:val="18"/>
                  <w:szCs w:val="18"/>
                  <w:lang w:val="en-US"/>
                </w:rPr>
                <w:t>1.4.6.</w:t>
              </w:r>
            </w:hyperlink>
            <w:r w:rsidRPr="00190105">
              <w:rPr>
                <w:b w:val="0"/>
                <w:bCs w:val="0"/>
                <w:sz w:val="18"/>
                <w:szCs w:val="18"/>
                <w:lang w:val="en-US"/>
              </w:rPr>
              <w:t> have been complied with, and when within the country or </w:t>
            </w:r>
            <w:hyperlink r:id="rId100" w:anchor="terme_zone_region" w:history="1">
              <w:r w:rsidRPr="00190105">
                <w:rPr>
                  <w:rStyle w:val="Lienhypertexte"/>
                  <w:b w:val="0"/>
                  <w:bCs w:val="0"/>
                  <w:i/>
                  <w:iCs/>
                  <w:sz w:val="18"/>
                  <w:szCs w:val="18"/>
                  <w:lang w:val="en-US"/>
                </w:rPr>
                <w:t>zone</w:t>
              </w:r>
            </w:hyperlink>
            <w:r w:rsidRPr="00190105">
              <w:rPr>
                <w:b w:val="0"/>
                <w:bCs w:val="0"/>
                <w:sz w:val="18"/>
                <w:szCs w:val="18"/>
                <w:lang w:val="en-US"/>
              </w:rPr>
              <w:t> for at least the past 12 months:</w:t>
            </w:r>
          </w:p>
          <w:p w14:paraId="0E5A0CBC" w14:textId="77777777" w:rsidR="009616E5" w:rsidRPr="00190105" w:rsidRDefault="009616E5" w:rsidP="000203B4">
            <w:pPr>
              <w:pStyle w:val="document-article-intitule"/>
              <w:numPr>
                <w:ilvl w:val="0"/>
                <w:numId w:val="54"/>
              </w:numPr>
              <w:spacing w:afterAutospacing="0"/>
              <w:rPr>
                <w:b w:val="0"/>
                <w:bCs w:val="0"/>
                <w:sz w:val="18"/>
                <w:szCs w:val="18"/>
                <w:lang w:val="en-US"/>
              </w:rPr>
            </w:pPr>
            <w:r w:rsidRPr="00190105">
              <w:rPr>
                <w:b w:val="0"/>
                <w:bCs w:val="0"/>
                <w:sz w:val="18"/>
                <w:szCs w:val="18"/>
                <w:lang w:val="en-US"/>
              </w:rPr>
              <w:t>there has been no </w:t>
            </w:r>
            <w:hyperlink r:id="rId101" w:anchor="terme_infection" w:history="1">
              <w:r w:rsidRPr="00190105">
                <w:rPr>
                  <w:rStyle w:val="Lienhypertexte"/>
                  <w:b w:val="0"/>
                  <w:bCs w:val="0"/>
                  <w:i/>
                  <w:iCs/>
                  <w:sz w:val="18"/>
                  <w:szCs w:val="18"/>
                  <w:lang w:val="en-US"/>
                </w:rPr>
                <w:t>infection</w:t>
              </w:r>
            </w:hyperlink>
            <w:r w:rsidRPr="00190105">
              <w:rPr>
                <w:b w:val="0"/>
                <w:bCs w:val="0"/>
                <w:sz w:val="18"/>
                <w:szCs w:val="18"/>
                <w:lang w:val="en-US"/>
              </w:rPr>
              <w:t> with FMDV;</w:t>
            </w:r>
          </w:p>
          <w:p w14:paraId="2FA74404" w14:textId="77777777" w:rsidR="009616E5" w:rsidRPr="00190105" w:rsidRDefault="009616E5" w:rsidP="000203B4">
            <w:pPr>
              <w:pStyle w:val="document-article-intitule"/>
              <w:numPr>
                <w:ilvl w:val="0"/>
                <w:numId w:val="54"/>
              </w:numPr>
              <w:spacing w:afterAutospacing="0"/>
              <w:rPr>
                <w:b w:val="0"/>
                <w:bCs w:val="0"/>
                <w:sz w:val="18"/>
                <w:szCs w:val="18"/>
                <w:lang w:val="en-US"/>
              </w:rPr>
            </w:pPr>
            <w:r w:rsidRPr="00190105">
              <w:rPr>
                <w:b w:val="0"/>
                <w:bCs w:val="0"/>
                <w:sz w:val="18"/>
                <w:szCs w:val="18"/>
                <w:lang w:val="en-US"/>
              </w:rPr>
              <w:t>the </w:t>
            </w:r>
            <w:hyperlink r:id="rId102" w:anchor="terme_autorite_veterinaire" w:history="1">
              <w:r w:rsidRPr="00190105">
                <w:rPr>
                  <w:rStyle w:val="Lienhypertexte"/>
                  <w:b w:val="0"/>
                  <w:bCs w:val="0"/>
                  <w:i/>
                  <w:iCs/>
                  <w:sz w:val="18"/>
                  <w:szCs w:val="18"/>
                  <w:lang w:val="en-US"/>
                </w:rPr>
                <w:t>Veterinary Authority</w:t>
              </w:r>
            </w:hyperlink>
            <w:r w:rsidRPr="00190105">
              <w:rPr>
                <w:b w:val="0"/>
                <w:bCs w:val="0"/>
                <w:sz w:val="18"/>
                <w:szCs w:val="18"/>
                <w:lang w:val="en-US"/>
              </w:rPr>
              <w:t> has current knowledge of, and authority over, all </w:t>
            </w:r>
            <w:hyperlink r:id="rId103" w:anchor="terme_cheptel" w:history="1">
              <w:r w:rsidRPr="00190105">
                <w:rPr>
                  <w:rStyle w:val="Lienhypertexte"/>
                  <w:b w:val="0"/>
                  <w:bCs w:val="0"/>
                  <w:i/>
                  <w:iCs/>
                  <w:sz w:val="18"/>
                  <w:szCs w:val="18"/>
                  <w:lang w:val="en-US"/>
                </w:rPr>
                <w:t>herds</w:t>
              </w:r>
            </w:hyperlink>
            <w:r w:rsidRPr="00190105">
              <w:rPr>
                <w:b w:val="0"/>
                <w:bCs w:val="0"/>
                <w:sz w:val="18"/>
                <w:szCs w:val="18"/>
                <w:lang w:val="en-US"/>
              </w:rPr>
              <w:t> of domestic and </w:t>
            </w:r>
            <w:hyperlink r:id="rId104" w:anchor="terme_animal_sauvage_captif" w:history="1">
              <w:r w:rsidRPr="00190105">
                <w:rPr>
                  <w:rStyle w:val="Lienhypertexte"/>
                  <w:b w:val="0"/>
                  <w:bCs w:val="0"/>
                  <w:i/>
                  <w:iCs/>
                  <w:sz w:val="18"/>
                  <w:szCs w:val="18"/>
                  <w:lang w:val="en-US"/>
                </w:rPr>
                <w:t>captive wild</w:t>
              </w:r>
            </w:hyperlink>
            <w:r w:rsidRPr="00190105">
              <w:rPr>
                <w:b w:val="0"/>
                <w:bCs w:val="0"/>
                <w:sz w:val="18"/>
                <w:szCs w:val="18"/>
                <w:lang w:val="en-US"/>
              </w:rPr>
              <w:t> susceptible animals in the country or </w:t>
            </w:r>
            <w:hyperlink r:id="rId105" w:anchor="terme_zone_region" w:history="1">
              <w:r w:rsidRPr="00190105">
                <w:rPr>
                  <w:rStyle w:val="Lienhypertexte"/>
                  <w:b w:val="0"/>
                  <w:bCs w:val="0"/>
                  <w:i/>
                  <w:iCs/>
                  <w:sz w:val="18"/>
                  <w:szCs w:val="18"/>
                  <w:lang w:val="en-US"/>
                </w:rPr>
                <w:t>zone</w:t>
              </w:r>
            </w:hyperlink>
            <w:r w:rsidRPr="00190105">
              <w:rPr>
                <w:b w:val="0"/>
                <w:bCs w:val="0"/>
                <w:sz w:val="18"/>
                <w:szCs w:val="18"/>
                <w:lang w:val="en-US"/>
              </w:rPr>
              <w:t>;</w:t>
            </w:r>
          </w:p>
          <w:p w14:paraId="3EE91E60" w14:textId="77777777" w:rsidR="009616E5" w:rsidRPr="00190105" w:rsidRDefault="009616E5" w:rsidP="000203B4">
            <w:pPr>
              <w:pStyle w:val="document-article-intitule"/>
              <w:numPr>
                <w:ilvl w:val="0"/>
                <w:numId w:val="54"/>
              </w:numPr>
              <w:spacing w:afterAutospacing="0"/>
              <w:rPr>
                <w:b w:val="0"/>
                <w:bCs w:val="0"/>
                <w:sz w:val="18"/>
                <w:szCs w:val="18"/>
                <w:lang w:val="en-US"/>
              </w:rPr>
            </w:pPr>
            <w:r w:rsidRPr="00190105">
              <w:rPr>
                <w:b w:val="0"/>
                <w:bCs w:val="0"/>
                <w:sz w:val="18"/>
                <w:szCs w:val="18"/>
                <w:lang w:val="en-US"/>
              </w:rPr>
              <w:t>the </w:t>
            </w:r>
            <w:hyperlink r:id="rId106" w:anchor="terme_autorite_veterinaire" w:history="1">
              <w:r w:rsidRPr="00190105">
                <w:rPr>
                  <w:rStyle w:val="Lienhypertexte"/>
                  <w:b w:val="0"/>
                  <w:bCs w:val="0"/>
                  <w:i/>
                  <w:iCs/>
                  <w:sz w:val="18"/>
                  <w:szCs w:val="18"/>
                  <w:lang w:val="en-US"/>
                </w:rPr>
                <w:t>Veterinary Authority</w:t>
              </w:r>
            </w:hyperlink>
            <w:r w:rsidRPr="00190105">
              <w:rPr>
                <w:b w:val="0"/>
                <w:bCs w:val="0"/>
                <w:sz w:val="18"/>
                <w:szCs w:val="18"/>
                <w:lang w:val="en-US"/>
              </w:rPr>
              <w:t> has current knowledge of the distribution and habitat of </w:t>
            </w:r>
            <w:hyperlink r:id="rId107" w:anchor="terme_animal_sauvage" w:history="1">
              <w:r w:rsidRPr="00190105">
                <w:rPr>
                  <w:rStyle w:val="Lienhypertexte"/>
                  <w:b w:val="0"/>
                  <w:bCs w:val="0"/>
                  <w:i/>
                  <w:iCs/>
                  <w:sz w:val="18"/>
                  <w:szCs w:val="18"/>
                  <w:lang w:val="en-US"/>
                </w:rPr>
                <w:t>wild</w:t>
              </w:r>
            </w:hyperlink>
            <w:r w:rsidRPr="00190105">
              <w:rPr>
                <w:b w:val="0"/>
                <w:bCs w:val="0"/>
                <w:sz w:val="18"/>
                <w:szCs w:val="18"/>
                <w:lang w:val="en-US"/>
              </w:rPr>
              <w:t> and </w:t>
            </w:r>
            <w:hyperlink r:id="rId108" w:anchor="terme_animal_feral" w:history="1">
              <w:r w:rsidRPr="00190105">
                <w:rPr>
                  <w:rStyle w:val="Lienhypertexte"/>
                  <w:b w:val="0"/>
                  <w:bCs w:val="0"/>
                  <w:i/>
                  <w:iCs/>
                  <w:sz w:val="18"/>
                  <w:szCs w:val="18"/>
                  <w:lang w:val="en-US"/>
                </w:rPr>
                <w:t>feral</w:t>
              </w:r>
            </w:hyperlink>
            <w:r w:rsidRPr="00190105">
              <w:rPr>
                <w:b w:val="0"/>
                <w:bCs w:val="0"/>
                <w:sz w:val="18"/>
                <w:szCs w:val="18"/>
                <w:lang w:val="en-US"/>
              </w:rPr>
              <w:t> susceptible animals in the country or </w:t>
            </w:r>
            <w:hyperlink r:id="rId109" w:anchor="terme_zone_region" w:history="1">
              <w:r w:rsidRPr="00190105">
                <w:rPr>
                  <w:rStyle w:val="Lienhypertexte"/>
                  <w:b w:val="0"/>
                  <w:bCs w:val="0"/>
                  <w:i/>
                  <w:iCs/>
                  <w:sz w:val="18"/>
                  <w:szCs w:val="18"/>
                  <w:lang w:val="en-US"/>
                </w:rPr>
                <w:t>zone</w:t>
              </w:r>
            </w:hyperlink>
            <w:r w:rsidRPr="00190105">
              <w:rPr>
                <w:b w:val="0"/>
                <w:bCs w:val="0"/>
                <w:sz w:val="18"/>
                <w:szCs w:val="18"/>
                <w:lang w:val="en-US"/>
              </w:rPr>
              <w:t>;</w:t>
            </w:r>
          </w:p>
          <w:p w14:paraId="103F2950" w14:textId="77777777" w:rsidR="009616E5" w:rsidRPr="00190105" w:rsidRDefault="009616E5" w:rsidP="000203B4">
            <w:pPr>
              <w:pStyle w:val="document-article-intitule"/>
              <w:numPr>
                <w:ilvl w:val="0"/>
                <w:numId w:val="54"/>
              </w:numPr>
              <w:spacing w:afterAutospacing="0"/>
              <w:rPr>
                <w:b w:val="0"/>
                <w:bCs w:val="0"/>
                <w:sz w:val="18"/>
                <w:szCs w:val="18"/>
                <w:lang w:val="en-US"/>
              </w:rPr>
            </w:pPr>
            <w:r w:rsidRPr="00190105">
              <w:rPr>
                <w:b w:val="0"/>
                <w:bCs w:val="0"/>
                <w:sz w:val="18"/>
                <w:szCs w:val="18"/>
                <w:lang w:val="en-US"/>
              </w:rPr>
              <w:t>appropriate </w:t>
            </w:r>
            <w:hyperlink r:id="rId110" w:anchor="terme_surveillance" w:history="1">
              <w:r w:rsidRPr="00190105">
                <w:rPr>
                  <w:rStyle w:val="Lienhypertexte"/>
                  <w:b w:val="0"/>
                  <w:bCs w:val="0"/>
                  <w:i/>
                  <w:iCs/>
                  <w:sz w:val="18"/>
                  <w:szCs w:val="18"/>
                  <w:lang w:val="en-US"/>
                </w:rPr>
                <w:t>surveillance</w:t>
              </w:r>
            </w:hyperlink>
            <w:r w:rsidRPr="00190105">
              <w:rPr>
                <w:b w:val="0"/>
                <w:bCs w:val="0"/>
                <w:sz w:val="18"/>
                <w:szCs w:val="18"/>
                <w:lang w:val="en-US"/>
              </w:rPr>
              <w:t> has been implemented in accordance with:</w:t>
            </w:r>
          </w:p>
          <w:p w14:paraId="62208CC5" w14:textId="77777777" w:rsidR="009616E5" w:rsidRPr="00190105" w:rsidRDefault="009616E5" w:rsidP="000203B4">
            <w:pPr>
              <w:pStyle w:val="document-article-intitule"/>
              <w:numPr>
                <w:ilvl w:val="1"/>
                <w:numId w:val="54"/>
              </w:numPr>
              <w:spacing w:afterAutospacing="0"/>
              <w:rPr>
                <w:b w:val="0"/>
                <w:bCs w:val="0"/>
                <w:sz w:val="18"/>
                <w:szCs w:val="18"/>
                <w:lang w:val="en-US"/>
              </w:rPr>
            </w:pPr>
            <w:r w:rsidRPr="00190105">
              <w:rPr>
                <w:b w:val="0"/>
                <w:bCs w:val="0"/>
                <w:sz w:val="18"/>
                <w:szCs w:val="18"/>
                <w:lang w:val="en-US"/>
              </w:rPr>
              <w:t>Article </w:t>
            </w:r>
            <w:hyperlink r:id="rId111" w:anchor="article_surveillance_general.6." w:history="1">
              <w:r w:rsidRPr="00190105">
                <w:rPr>
                  <w:rStyle w:val="Lienhypertexte"/>
                  <w:b w:val="0"/>
                  <w:bCs w:val="0"/>
                  <w:sz w:val="18"/>
                  <w:szCs w:val="18"/>
                  <w:lang w:val="en-US"/>
                </w:rPr>
                <w:t>1.4.6.</w:t>
              </w:r>
            </w:hyperlink>
            <w:r w:rsidRPr="00190105">
              <w:rPr>
                <w:b w:val="0"/>
                <w:bCs w:val="0"/>
                <w:sz w:val="18"/>
                <w:szCs w:val="18"/>
                <w:lang w:val="en-US"/>
              </w:rPr>
              <w:t> where historical freedom can be demonstrated; or</w:t>
            </w:r>
          </w:p>
          <w:p w14:paraId="15C54FF0" w14:textId="77777777" w:rsidR="009616E5" w:rsidRPr="00190105" w:rsidRDefault="009616E5" w:rsidP="000203B4">
            <w:pPr>
              <w:pStyle w:val="document-article-intitule"/>
              <w:numPr>
                <w:ilvl w:val="1"/>
                <w:numId w:val="54"/>
              </w:numPr>
              <w:spacing w:afterAutospacing="0"/>
              <w:rPr>
                <w:b w:val="0"/>
                <w:bCs w:val="0"/>
                <w:sz w:val="18"/>
                <w:szCs w:val="18"/>
                <w:lang w:val="en-US"/>
              </w:rPr>
            </w:pPr>
            <w:r w:rsidRPr="00190105">
              <w:rPr>
                <w:b w:val="0"/>
                <w:bCs w:val="0"/>
                <w:sz w:val="18"/>
                <w:szCs w:val="18"/>
                <w:lang w:val="en-US"/>
              </w:rPr>
              <w:t>Articles </w:t>
            </w:r>
            <w:hyperlink r:id="rId112" w:history="1">
              <w:r w:rsidRPr="00190105">
                <w:rPr>
                  <w:rStyle w:val="Lienhypertexte"/>
                  <w:b w:val="0"/>
                  <w:bCs w:val="0"/>
                  <w:sz w:val="18"/>
                  <w:szCs w:val="18"/>
                  <w:lang w:val="en-US"/>
                </w:rPr>
                <w:t>8.8.43.</w:t>
              </w:r>
            </w:hyperlink>
            <w:r w:rsidRPr="00190105">
              <w:rPr>
                <w:b w:val="0"/>
                <w:bCs w:val="0"/>
                <w:sz w:val="18"/>
                <w:szCs w:val="18"/>
                <w:lang w:val="en-US"/>
              </w:rPr>
              <w:t> to </w:t>
            </w:r>
            <w:hyperlink r:id="rId113" w:history="1">
              <w:r w:rsidRPr="00190105">
                <w:rPr>
                  <w:rStyle w:val="Lienhypertexte"/>
                  <w:b w:val="0"/>
                  <w:bCs w:val="0"/>
                  <w:sz w:val="18"/>
                  <w:szCs w:val="18"/>
                  <w:lang w:val="en-US"/>
                </w:rPr>
                <w:t>8.8.45.</w:t>
              </w:r>
            </w:hyperlink>
            <w:r w:rsidRPr="00190105">
              <w:rPr>
                <w:b w:val="0"/>
                <w:bCs w:val="0"/>
                <w:sz w:val="18"/>
                <w:szCs w:val="18"/>
                <w:lang w:val="en-US"/>
              </w:rPr>
              <w:t> where historical freedom cannot be demonstrated, which includes the detection of clinical signs of FMD and demonstrates:</w:t>
            </w:r>
          </w:p>
          <w:p w14:paraId="4D987304" w14:textId="77777777" w:rsidR="009616E5" w:rsidRPr="00190105" w:rsidRDefault="009616E5" w:rsidP="000203B4">
            <w:pPr>
              <w:pStyle w:val="document-article-intitule"/>
              <w:numPr>
                <w:ilvl w:val="2"/>
                <w:numId w:val="54"/>
              </w:numPr>
              <w:spacing w:afterAutospacing="0"/>
              <w:rPr>
                <w:b w:val="0"/>
                <w:bCs w:val="0"/>
                <w:sz w:val="18"/>
                <w:szCs w:val="18"/>
                <w:lang w:val="en-US"/>
              </w:rPr>
            </w:pPr>
            <w:r w:rsidRPr="00190105">
              <w:rPr>
                <w:b w:val="0"/>
                <w:bCs w:val="0"/>
                <w:sz w:val="18"/>
                <w:szCs w:val="18"/>
                <w:lang w:val="en-US"/>
              </w:rPr>
              <w:t>no </w:t>
            </w:r>
            <w:hyperlink r:id="rId114" w:anchor="terme_infection" w:history="1">
              <w:r w:rsidRPr="00190105">
                <w:rPr>
                  <w:rStyle w:val="Lienhypertexte"/>
                  <w:b w:val="0"/>
                  <w:bCs w:val="0"/>
                  <w:i/>
                  <w:iCs/>
                  <w:sz w:val="18"/>
                  <w:szCs w:val="18"/>
                  <w:lang w:val="en-US"/>
                </w:rPr>
                <w:t>infection</w:t>
              </w:r>
            </w:hyperlink>
            <w:r w:rsidRPr="00190105">
              <w:rPr>
                <w:b w:val="0"/>
                <w:bCs w:val="0"/>
                <w:sz w:val="18"/>
                <w:szCs w:val="18"/>
                <w:lang w:val="en-US"/>
              </w:rPr>
              <w:t> with FMDV in unvaccinated animals;</w:t>
            </w:r>
          </w:p>
          <w:p w14:paraId="6C814F92" w14:textId="77777777" w:rsidR="009616E5" w:rsidRPr="00190105" w:rsidRDefault="009616E5" w:rsidP="000203B4">
            <w:pPr>
              <w:pStyle w:val="document-article-intitule"/>
              <w:numPr>
                <w:ilvl w:val="2"/>
                <w:numId w:val="54"/>
              </w:numPr>
              <w:spacing w:afterAutospacing="0"/>
              <w:rPr>
                <w:b w:val="0"/>
                <w:bCs w:val="0"/>
                <w:sz w:val="18"/>
                <w:szCs w:val="18"/>
                <w:lang w:val="en-US"/>
              </w:rPr>
            </w:pPr>
            <w:r w:rsidRPr="00190105">
              <w:rPr>
                <w:b w:val="0"/>
                <w:bCs w:val="0"/>
                <w:sz w:val="18"/>
                <w:szCs w:val="18"/>
                <w:lang w:val="en-US"/>
              </w:rPr>
              <w:t xml:space="preserve">no transmission of FMDV in previously vaccinated </w:t>
            </w:r>
            <w:proofErr w:type="gramStart"/>
            <w:r w:rsidRPr="00190105">
              <w:rPr>
                <w:b w:val="0"/>
                <w:bCs w:val="0"/>
                <w:sz w:val="18"/>
                <w:szCs w:val="18"/>
                <w:lang w:val="en-US"/>
              </w:rPr>
              <w:t>animals;</w:t>
            </w:r>
            <w:proofErr w:type="gramEnd"/>
          </w:p>
          <w:p w14:paraId="37D67C31" w14:textId="77777777" w:rsidR="009616E5" w:rsidRPr="00190105" w:rsidRDefault="009616E5" w:rsidP="000203B4">
            <w:pPr>
              <w:pStyle w:val="document-article-intitule"/>
              <w:numPr>
                <w:ilvl w:val="0"/>
                <w:numId w:val="54"/>
              </w:numPr>
              <w:spacing w:afterAutospacing="0"/>
              <w:rPr>
                <w:b w:val="0"/>
                <w:bCs w:val="0"/>
                <w:sz w:val="18"/>
                <w:szCs w:val="18"/>
                <w:lang w:val="en-US"/>
              </w:rPr>
            </w:pPr>
            <w:r w:rsidRPr="00190105">
              <w:rPr>
                <w:b w:val="0"/>
                <w:bCs w:val="0"/>
                <w:sz w:val="18"/>
                <w:szCs w:val="18"/>
                <w:lang w:val="en-US"/>
              </w:rPr>
              <w:t>measures to prevent the introduction of the </w:t>
            </w:r>
            <w:hyperlink r:id="rId115" w:anchor="terme_infection" w:history="1">
              <w:r w:rsidRPr="00190105">
                <w:rPr>
                  <w:rStyle w:val="Lienhypertexte"/>
                  <w:b w:val="0"/>
                  <w:bCs w:val="0"/>
                  <w:i/>
                  <w:iCs/>
                  <w:sz w:val="18"/>
                  <w:szCs w:val="18"/>
                  <w:lang w:val="en-US"/>
                </w:rPr>
                <w:t>infection</w:t>
              </w:r>
            </w:hyperlink>
            <w:r w:rsidRPr="00190105">
              <w:rPr>
                <w:b w:val="0"/>
                <w:bCs w:val="0"/>
                <w:sz w:val="18"/>
                <w:szCs w:val="18"/>
                <w:lang w:val="en-US"/>
              </w:rPr>
              <w:t> have been in place; in particular, the importations or movements of </w:t>
            </w:r>
            <w:hyperlink r:id="rId116" w:anchor="terme_marchandise" w:history="1">
              <w:r w:rsidRPr="00190105">
                <w:rPr>
                  <w:rStyle w:val="Lienhypertexte"/>
                  <w:b w:val="0"/>
                  <w:bCs w:val="0"/>
                  <w:i/>
                  <w:iCs/>
                  <w:sz w:val="18"/>
                  <w:szCs w:val="18"/>
                  <w:lang w:val="en-US"/>
                </w:rPr>
                <w:t>commodities</w:t>
              </w:r>
            </w:hyperlink>
            <w:r w:rsidRPr="00190105">
              <w:rPr>
                <w:b w:val="0"/>
                <w:bCs w:val="0"/>
                <w:sz w:val="18"/>
                <w:szCs w:val="18"/>
                <w:lang w:val="en-US"/>
              </w:rPr>
              <w:t> into the country or </w:t>
            </w:r>
            <w:hyperlink r:id="rId117" w:anchor="terme_zone_region" w:history="1">
              <w:r w:rsidRPr="00190105">
                <w:rPr>
                  <w:rStyle w:val="Lienhypertexte"/>
                  <w:b w:val="0"/>
                  <w:bCs w:val="0"/>
                  <w:i/>
                  <w:iCs/>
                  <w:sz w:val="18"/>
                  <w:szCs w:val="18"/>
                  <w:lang w:val="en-US"/>
                </w:rPr>
                <w:t>zone</w:t>
              </w:r>
            </w:hyperlink>
            <w:r w:rsidRPr="00190105">
              <w:rPr>
                <w:b w:val="0"/>
                <w:bCs w:val="0"/>
                <w:sz w:val="18"/>
                <w:szCs w:val="18"/>
                <w:lang w:val="en-US"/>
              </w:rPr>
              <w:t> have been carried out in accordance with this chapter and other relevant chapters of the </w:t>
            </w:r>
            <w:hyperlink r:id="rId118" w:anchor="terme_code_terrestre" w:history="1">
              <w:r w:rsidRPr="00190105">
                <w:rPr>
                  <w:rStyle w:val="Lienhypertexte"/>
                  <w:b w:val="0"/>
                  <w:bCs w:val="0"/>
                  <w:i/>
                  <w:iCs/>
                  <w:sz w:val="18"/>
                  <w:szCs w:val="18"/>
                  <w:lang w:val="en-US"/>
                </w:rPr>
                <w:t>Terrestrial Code</w:t>
              </w:r>
            </w:hyperlink>
            <w:r w:rsidRPr="00190105">
              <w:rPr>
                <w:b w:val="0"/>
                <w:bCs w:val="0"/>
                <w:sz w:val="18"/>
                <w:szCs w:val="18"/>
                <w:lang w:val="en-US"/>
              </w:rPr>
              <w:t>. Unless otherwise specified in this chapter, movements of </w:t>
            </w:r>
            <w:hyperlink r:id="rId119" w:anchor="terme_marchandise" w:history="1">
              <w:r w:rsidRPr="00190105">
                <w:rPr>
                  <w:rStyle w:val="Lienhypertexte"/>
                  <w:b w:val="0"/>
                  <w:bCs w:val="0"/>
                  <w:i/>
                  <w:iCs/>
                  <w:sz w:val="18"/>
                  <w:szCs w:val="18"/>
                  <w:lang w:val="en-US"/>
                </w:rPr>
                <w:t>commodities</w:t>
              </w:r>
            </w:hyperlink>
            <w:r w:rsidRPr="00190105">
              <w:rPr>
                <w:b w:val="0"/>
                <w:bCs w:val="0"/>
                <w:sz w:val="18"/>
                <w:szCs w:val="18"/>
                <w:lang w:val="en-US"/>
              </w:rPr>
              <w:t> within a country between </w:t>
            </w:r>
            <w:hyperlink r:id="rId120" w:anchor="terme_zone_region" w:history="1">
              <w:r w:rsidRPr="00190105">
                <w:rPr>
                  <w:rStyle w:val="Lienhypertexte"/>
                  <w:b w:val="0"/>
                  <w:bCs w:val="0"/>
                  <w:i/>
                  <w:iCs/>
                  <w:sz w:val="18"/>
                  <w:szCs w:val="18"/>
                  <w:lang w:val="en-US"/>
                </w:rPr>
                <w:t>zones</w:t>
              </w:r>
            </w:hyperlink>
            <w:r w:rsidRPr="00190105">
              <w:rPr>
                <w:b w:val="0"/>
                <w:bCs w:val="0"/>
                <w:sz w:val="18"/>
                <w:szCs w:val="18"/>
                <w:lang w:val="en-US"/>
              </w:rPr>
              <w:t> of different </w:t>
            </w:r>
            <w:hyperlink r:id="rId121" w:anchor="terme_statut_zoosanitaire" w:history="1">
              <w:r w:rsidRPr="00190105">
                <w:rPr>
                  <w:rStyle w:val="Lienhypertexte"/>
                  <w:b w:val="0"/>
                  <w:bCs w:val="0"/>
                  <w:i/>
                  <w:iCs/>
                  <w:sz w:val="18"/>
                  <w:szCs w:val="18"/>
                  <w:lang w:val="en-US"/>
                </w:rPr>
                <w:t>animal health status</w:t>
              </w:r>
            </w:hyperlink>
            <w:r w:rsidRPr="00190105">
              <w:rPr>
                <w:b w:val="0"/>
                <w:bCs w:val="0"/>
                <w:sz w:val="18"/>
                <w:szCs w:val="18"/>
                <w:lang w:val="en-US"/>
              </w:rPr>
              <w:t> should comply with the same requirements as for importation;</w:t>
            </w:r>
          </w:p>
          <w:p w14:paraId="3A6729DC" w14:textId="77777777" w:rsidR="009616E5" w:rsidRPr="00190105" w:rsidRDefault="009616E5" w:rsidP="000203B4">
            <w:pPr>
              <w:pStyle w:val="document-article-intitule"/>
              <w:numPr>
                <w:ilvl w:val="0"/>
                <w:numId w:val="54"/>
              </w:numPr>
              <w:spacing w:afterAutospacing="0"/>
              <w:rPr>
                <w:b w:val="0"/>
                <w:bCs w:val="0"/>
                <w:sz w:val="18"/>
                <w:szCs w:val="18"/>
                <w:lang w:val="en-US"/>
              </w:rPr>
            </w:pPr>
            <w:hyperlink r:id="rId122" w:anchor="terme_vaccination" w:history="1">
              <w:r w:rsidRPr="00190105">
                <w:rPr>
                  <w:rStyle w:val="Lienhypertexte"/>
                  <w:b w:val="0"/>
                  <w:bCs w:val="0"/>
                  <w:i/>
                  <w:iCs/>
                  <w:sz w:val="18"/>
                  <w:szCs w:val="18"/>
                  <w:lang w:val="en-US"/>
                </w:rPr>
                <w:t>vaccination</w:t>
              </w:r>
            </w:hyperlink>
            <w:r w:rsidRPr="00190105">
              <w:rPr>
                <w:b w:val="0"/>
                <w:bCs w:val="0"/>
                <w:sz w:val="18"/>
                <w:szCs w:val="18"/>
                <w:lang w:val="en-US"/>
              </w:rPr>
              <w:t> against FMD is prohibited and the prohibition has been effectively implemented and supervised.</w:t>
            </w:r>
          </w:p>
          <w:p w14:paraId="22BDB065" w14:textId="77777777" w:rsidR="009616E5" w:rsidRPr="00190105" w:rsidRDefault="009616E5" w:rsidP="009616E5">
            <w:pPr>
              <w:pStyle w:val="document-article-intitule"/>
              <w:spacing w:afterAutospacing="0"/>
              <w:ind w:left="0"/>
              <w:rPr>
                <w:b w:val="0"/>
                <w:bCs w:val="0"/>
                <w:sz w:val="18"/>
                <w:szCs w:val="18"/>
                <w:lang w:val="en-US"/>
              </w:rPr>
            </w:pPr>
            <w:r w:rsidRPr="00190105">
              <w:rPr>
                <w:b w:val="0"/>
                <w:bCs w:val="0"/>
                <w:sz w:val="18"/>
                <w:szCs w:val="18"/>
                <w:lang w:val="en-US"/>
              </w:rPr>
              <w:t>The country or </w:t>
            </w:r>
            <w:hyperlink r:id="rId123" w:anchor="terme_zone_region" w:history="1">
              <w:r w:rsidRPr="00190105">
                <w:rPr>
                  <w:rStyle w:val="Lienhypertexte"/>
                  <w:b w:val="0"/>
                  <w:bCs w:val="0"/>
                  <w:i/>
                  <w:iCs/>
                  <w:sz w:val="18"/>
                  <w:szCs w:val="18"/>
                  <w:lang w:val="en-US"/>
                </w:rPr>
                <w:t>zone</w:t>
              </w:r>
            </w:hyperlink>
            <w:r w:rsidRPr="00190105">
              <w:rPr>
                <w:b w:val="0"/>
                <w:bCs w:val="0"/>
                <w:sz w:val="18"/>
                <w:szCs w:val="18"/>
                <w:lang w:val="en-US"/>
              </w:rPr>
              <w:t> will be included in the list of countries or </w:t>
            </w:r>
            <w:hyperlink r:id="rId124" w:anchor="terme_zone_region" w:history="1">
              <w:r w:rsidRPr="00190105">
                <w:rPr>
                  <w:rStyle w:val="Lienhypertexte"/>
                  <w:b w:val="0"/>
                  <w:bCs w:val="0"/>
                  <w:i/>
                  <w:iCs/>
                  <w:sz w:val="18"/>
                  <w:szCs w:val="18"/>
                  <w:lang w:val="en-US"/>
                </w:rPr>
                <w:t>zones</w:t>
              </w:r>
            </w:hyperlink>
            <w:r w:rsidRPr="00190105">
              <w:rPr>
                <w:b w:val="0"/>
                <w:bCs w:val="0"/>
                <w:sz w:val="18"/>
                <w:szCs w:val="18"/>
                <w:lang w:val="en-US"/>
              </w:rPr>
              <w:t> free from FMD, where </w:t>
            </w:r>
            <w:hyperlink r:id="rId125" w:anchor="terme_vaccination" w:history="1">
              <w:r w:rsidRPr="00190105">
                <w:rPr>
                  <w:rStyle w:val="Lienhypertexte"/>
                  <w:b w:val="0"/>
                  <w:bCs w:val="0"/>
                  <w:i/>
                  <w:iCs/>
                  <w:sz w:val="18"/>
                  <w:szCs w:val="18"/>
                  <w:lang w:val="en-US"/>
                </w:rPr>
                <w:t>vaccination</w:t>
              </w:r>
            </w:hyperlink>
            <w:r w:rsidRPr="00190105">
              <w:rPr>
                <w:b w:val="0"/>
                <w:bCs w:val="0"/>
                <w:sz w:val="18"/>
                <w:szCs w:val="18"/>
                <w:lang w:val="en-US"/>
              </w:rPr>
              <w:t xml:space="preserve"> is not </w:t>
            </w:r>
            <w:proofErr w:type="spellStart"/>
            <w:r w:rsidRPr="00190105">
              <w:rPr>
                <w:b w:val="0"/>
                <w:bCs w:val="0"/>
                <w:sz w:val="18"/>
                <w:szCs w:val="18"/>
                <w:lang w:val="en-US"/>
              </w:rPr>
              <w:t>practised</w:t>
            </w:r>
            <w:proofErr w:type="spellEnd"/>
            <w:r w:rsidRPr="00190105">
              <w:rPr>
                <w:b w:val="0"/>
                <w:bCs w:val="0"/>
                <w:sz w:val="18"/>
                <w:szCs w:val="18"/>
                <w:lang w:val="en-US"/>
              </w:rPr>
              <w:t xml:space="preserve"> in accordance with Chapter </w:t>
            </w:r>
            <w:hyperlink r:id="rId126" w:anchor="chapitre_selfdeclaration" w:history="1">
              <w:r w:rsidRPr="00190105">
                <w:rPr>
                  <w:rStyle w:val="Lienhypertexte"/>
                  <w:b w:val="0"/>
                  <w:bCs w:val="0"/>
                  <w:sz w:val="18"/>
                  <w:szCs w:val="18"/>
                  <w:lang w:val="en-US"/>
                </w:rPr>
                <w:t>1.6.</w:t>
              </w:r>
            </w:hyperlink>
          </w:p>
          <w:p w14:paraId="6224D381" w14:textId="77777777" w:rsidR="009616E5" w:rsidRPr="00190105" w:rsidRDefault="009616E5" w:rsidP="009616E5">
            <w:pPr>
              <w:pStyle w:val="document-article-intitule"/>
              <w:spacing w:afterAutospacing="0"/>
              <w:ind w:left="0"/>
              <w:rPr>
                <w:b w:val="0"/>
                <w:bCs w:val="0"/>
                <w:sz w:val="18"/>
                <w:szCs w:val="18"/>
                <w:lang w:val="en-US"/>
              </w:rPr>
            </w:pPr>
            <w:r w:rsidRPr="00190105">
              <w:rPr>
                <w:b w:val="0"/>
                <w:bCs w:val="0"/>
                <w:sz w:val="18"/>
                <w:szCs w:val="18"/>
                <w:lang w:val="en-US"/>
              </w:rPr>
              <w:t>Retention on the list requires annual reconfirmation of compliance with all points above and provisions under point 4 of Article </w:t>
            </w:r>
            <w:hyperlink r:id="rId127" w:anchor="article_surveillance_general.6." w:history="1">
              <w:r w:rsidRPr="00190105">
                <w:rPr>
                  <w:rStyle w:val="Lienhypertexte"/>
                  <w:b w:val="0"/>
                  <w:bCs w:val="0"/>
                  <w:sz w:val="18"/>
                  <w:szCs w:val="18"/>
                  <w:lang w:val="en-US"/>
                </w:rPr>
                <w:t>1.4.6.</w:t>
              </w:r>
            </w:hyperlink>
            <w:r w:rsidRPr="00190105">
              <w:rPr>
                <w:b w:val="0"/>
                <w:bCs w:val="0"/>
                <w:sz w:val="18"/>
                <w:szCs w:val="18"/>
                <w:lang w:val="en-US"/>
              </w:rPr>
              <w:t> Documented evidence should be resubmitted annually for all points above. Any changes in the epidemiological situation or other significant events should be notified to WOAH in accordance with Chapter </w:t>
            </w:r>
            <w:hyperlink r:id="rId128" w:anchor="chapitre_notification" w:history="1">
              <w:r w:rsidRPr="00190105">
                <w:rPr>
                  <w:rStyle w:val="Lienhypertexte"/>
                  <w:b w:val="0"/>
                  <w:bCs w:val="0"/>
                  <w:sz w:val="18"/>
                  <w:szCs w:val="18"/>
                  <w:lang w:val="en-US"/>
                </w:rPr>
                <w:t>1.1.</w:t>
              </w:r>
            </w:hyperlink>
          </w:p>
          <w:p w14:paraId="39D2DA46" w14:textId="77777777" w:rsidR="009616E5" w:rsidRPr="00190105" w:rsidRDefault="009616E5" w:rsidP="009616E5">
            <w:pPr>
              <w:pStyle w:val="document-article-intitule"/>
              <w:spacing w:afterAutospacing="0"/>
              <w:ind w:left="0"/>
              <w:rPr>
                <w:b w:val="0"/>
                <w:bCs w:val="0"/>
                <w:sz w:val="18"/>
                <w:szCs w:val="18"/>
                <w:lang w:val="en-US"/>
              </w:rPr>
            </w:pPr>
            <w:r w:rsidRPr="00190105">
              <w:rPr>
                <w:b w:val="0"/>
                <w:bCs w:val="0"/>
                <w:sz w:val="18"/>
                <w:szCs w:val="18"/>
                <w:lang w:val="en-US"/>
              </w:rPr>
              <w:t>Provided the conditions of point 4 are fulfilled, the status of a country or </w:t>
            </w:r>
            <w:hyperlink r:id="rId129" w:anchor="terme_zone_region" w:history="1">
              <w:r w:rsidRPr="00190105">
                <w:rPr>
                  <w:rStyle w:val="Lienhypertexte"/>
                  <w:b w:val="0"/>
                  <w:bCs w:val="0"/>
                  <w:i/>
                  <w:iCs/>
                  <w:sz w:val="18"/>
                  <w:szCs w:val="18"/>
                  <w:lang w:val="en-US"/>
                </w:rPr>
                <w:t>zone</w:t>
              </w:r>
            </w:hyperlink>
            <w:r w:rsidRPr="00190105">
              <w:rPr>
                <w:b w:val="0"/>
                <w:bCs w:val="0"/>
                <w:sz w:val="18"/>
                <w:szCs w:val="18"/>
                <w:lang w:val="en-US"/>
              </w:rPr>
              <w:t> will not be affected by applying official emergency </w:t>
            </w:r>
            <w:hyperlink r:id="rId130" w:anchor="terme_vaccination" w:history="1">
              <w:r w:rsidRPr="00190105">
                <w:rPr>
                  <w:rStyle w:val="Lienhypertexte"/>
                  <w:b w:val="0"/>
                  <w:bCs w:val="0"/>
                  <w:i/>
                  <w:iCs/>
                  <w:sz w:val="18"/>
                  <w:szCs w:val="18"/>
                  <w:lang w:val="en-US"/>
                </w:rPr>
                <w:t>vaccination</w:t>
              </w:r>
            </w:hyperlink>
            <w:r w:rsidRPr="00190105">
              <w:rPr>
                <w:b w:val="0"/>
                <w:bCs w:val="0"/>
                <w:sz w:val="18"/>
                <w:szCs w:val="18"/>
                <w:lang w:val="en-US"/>
              </w:rPr>
              <w:t> to susceptible animals in zoological collections in the face of a FMD threat identified by the </w:t>
            </w:r>
            <w:hyperlink r:id="rId131" w:anchor="terme_autorite_veterinaire" w:history="1">
              <w:r w:rsidRPr="00190105">
                <w:rPr>
                  <w:rStyle w:val="Lienhypertexte"/>
                  <w:b w:val="0"/>
                  <w:bCs w:val="0"/>
                  <w:i/>
                  <w:iCs/>
                  <w:sz w:val="18"/>
                  <w:szCs w:val="18"/>
                  <w:lang w:val="en-US"/>
                </w:rPr>
                <w:t>Veterinary Authorities</w:t>
              </w:r>
            </w:hyperlink>
            <w:r w:rsidRPr="00190105">
              <w:rPr>
                <w:b w:val="0"/>
                <w:bCs w:val="0"/>
                <w:sz w:val="18"/>
                <w:szCs w:val="18"/>
                <w:lang w:val="en-US"/>
              </w:rPr>
              <w:t>, provided that the following conditions are met:</w:t>
            </w:r>
          </w:p>
          <w:p w14:paraId="690C842C" w14:textId="77777777" w:rsidR="009616E5" w:rsidRPr="00190105" w:rsidRDefault="009616E5" w:rsidP="009616E5">
            <w:pPr>
              <w:pStyle w:val="document-article-intitule"/>
              <w:numPr>
                <w:ilvl w:val="0"/>
                <w:numId w:val="50"/>
              </w:numPr>
              <w:spacing w:afterAutospacing="0"/>
              <w:rPr>
                <w:b w:val="0"/>
                <w:bCs w:val="0"/>
                <w:sz w:val="18"/>
                <w:szCs w:val="18"/>
                <w:lang w:val="en-US"/>
              </w:rPr>
            </w:pPr>
            <w:proofErr w:type="gramStart"/>
            <w:r w:rsidRPr="00190105">
              <w:rPr>
                <w:b w:val="0"/>
                <w:bCs w:val="0"/>
                <w:sz w:val="18"/>
                <w:szCs w:val="18"/>
                <w:lang w:val="en-US"/>
              </w:rPr>
              <w:t>the</w:t>
            </w:r>
            <w:proofErr w:type="gramEnd"/>
            <w:r w:rsidRPr="00190105">
              <w:rPr>
                <w:b w:val="0"/>
                <w:bCs w:val="0"/>
                <w:sz w:val="18"/>
                <w:szCs w:val="18"/>
                <w:lang w:val="en-US"/>
              </w:rPr>
              <w:t xml:space="preserve"> zoological collection has the primary purpose of exhibiting animals or preserving rare species, has been identified, including the boundaries of the facility, and is included in the country's contingency plan for </w:t>
            </w:r>
            <w:proofErr w:type="gramStart"/>
            <w:r w:rsidRPr="00190105">
              <w:rPr>
                <w:b w:val="0"/>
                <w:bCs w:val="0"/>
                <w:sz w:val="18"/>
                <w:szCs w:val="18"/>
                <w:lang w:val="en-US"/>
              </w:rPr>
              <w:t>FMD;</w:t>
            </w:r>
            <w:proofErr w:type="gramEnd"/>
          </w:p>
          <w:p w14:paraId="20377689" w14:textId="77777777" w:rsidR="009616E5" w:rsidRPr="00190105" w:rsidRDefault="009616E5" w:rsidP="009616E5">
            <w:pPr>
              <w:pStyle w:val="document-article-intitule"/>
              <w:numPr>
                <w:ilvl w:val="0"/>
                <w:numId w:val="50"/>
              </w:numPr>
              <w:spacing w:afterAutospacing="0"/>
              <w:rPr>
                <w:b w:val="0"/>
                <w:bCs w:val="0"/>
                <w:sz w:val="18"/>
                <w:szCs w:val="18"/>
                <w:lang w:val="en-US"/>
              </w:rPr>
            </w:pPr>
            <w:r w:rsidRPr="00190105">
              <w:rPr>
                <w:b w:val="0"/>
                <w:bCs w:val="0"/>
                <w:sz w:val="18"/>
                <w:szCs w:val="18"/>
                <w:lang w:val="en-US"/>
              </w:rPr>
              <w:t>appropriate </w:t>
            </w:r>
            <w:hyperlink r:id="rId132" w:anchor="terme_securite_biologique" w:history="1">
              <w:r w:rsidRPr="00190105">
                <w:rPr>
                  <w:rStyle w:val="Lienhypertexte"/>
                  <w:b w:val="0"/>
                  <w:bCs w:val="0"/>
                  <w:i/>
                  <w:iCs/>
                  <w:sz w:val="18"/>
                  <w:szCs w:val="18"/>
                  <w:lang w:val="en-US"/>
                </w:rPr>
                <w:t>biosecurity</w:t>
              </w:r>
            </w:hyperlink>
            <w:r w:rsidRPr="00190105">
              <w:rPr>
                <w:b w:val="0"/>
                <w:bCs w:val="0"/>
                <w:sz w:val="18"/>
                <w:szCs w:val="18"/>
                <w:lang w:val="en-US"/>
              </w:rPr>
              <w:t> is in place, including effective separation from other susceptible domestic </w:t>
            </w:r>
            <w:hyperlink r:id="rId133" w:anchor="terme_population" w:history="1">
              <w:r w:rsidRPr="00190105">
                <w:rPr>
                  <w:rStyle w:val="Lienhypertexte"/>
                  <w:b w:val="0"/>
                  <w:bCs w:val="0"/>
                  <w:i/>
                  <w:iCs/>
                  <w:sz w:val="18"/>
                  <w:szCs w:val="18"/>
                  <w:lang w:val="en-US"/>
                </w:rPr>
                <w:t>populations</w:t>
              </w:r>
            </w:hyperlink>
            <w:r w:rsidRPr="00190105">
              <w:rPr>
                <w:b w:val="0"/>
                <w:bCs w:val="0"/>
                <w:sz w:val="18"/>
                <w:szCs w:val="18"/>
                <w:lang w:val="en-US"/>
              </w:rPr>
              <w:t> or </w:t>
            </w:r>
            <w:hyperlink r:id="rId134" w:anchor="terme_faune_sauvage" w:history="1">
              <w:r w:rsidRPr="00190105">
                <w:rPr>
                  <w:rStyle w:val="Lienhypertexte"/>
                  <w:b w:val="0"/>
                  <w:bCs w:val="0"/>
                  <w:i/>
                  <w:iCs/>
                  <w:sz w:val="18"/>
                  <w:szCs w:val="18"/>
                  <w:lang w:val="en-US"/>
                </w:rPr>
                <w:t>wildlife</w:t>
              </w:r>
            </w:hyperlink>
            <w:r w:rsidRPr="00190105">
              <w:rPr>
                <w:b w:val="0"/>
                <w:bCs w:val="0"/>
                <w:sz w:val="18"/>
                <w:szCs w:val="18"/>
                <w:lang w:val="en-US"/>
              </w:rPr>
              <w:t>;</w:t>
            </w:r>
          </w:p>
          <w:p w14:paraId="0ACB247D" w14:textId="77777777" w:rsidR="009616E5" w:rsidRPr="00190105" w:rsidRDefault="009616E5" w:rsidP="009616E5">
            <w:pPr>
              <w:pStyle w:val="document-article-intitule"/>
              <w:numPr>
                <w:ilvl w:val="0"/>
                <w:numId w:val="50"/>
              </w:numPr>
              <w:spacing w:afterAutospacing="0"/>
              <w:rPr>
                <w:b w:val="0"/>
                <w:bCs w:val="0"/>
                <w:sz w:val="18"/>
                <w:szCs w:val="18"/>
                <w:lang w:val="en-US"/>
              </w:rPr>
            </w:pPr>
            <w:r w:rsidRPr="00190105">
              <w:rPr>
                <w:b w:val="0"/>
                <w:bCs w:val="0"/>
                <w:sz w:val="18"/>
                <w:szCs w:val="18"/>
                <w:lang w:val="en-US"/>
              </w:rPr>
              <w:t xml:space="preserve">the susceptible animals are identified as belonging to the collection and any movements can be </w:t>
            </w:r>
            <w:proofErr w:type="gramStart"/>
            <w:r w:rsidRPr="00190105">
              <w:rPr>
                <w:b w:val="0"/>
                <w:bCs w:val="0"/>
                <w:sz w:val="18"/>
                <w:szCs w:val="18"/>
                <w:lang w:val="en-US"/>
              </w:rPr>
              <w:t>traced;</w:t>
            </w:r>
            <w:proofErr w:type="gramEnd"/>
          </w:p>
          <w:p w14:paraId="2E438429" w14:textId="77777777" w:rsidR="009616E5" w:rsidRPr="00190105" w:rsidRDefault="009616E5" w:rsidP="009616E5">
            <w:pPr>
              <w:pStyle w:val="document-article-intitule"/>
              <w:numPr>
                <w:ilvl w:val="0"/>
                <w:numId w:val="50"/>
              </w:numPr>
              <w:spacing w:afterAutospacing="0"/>
              <w:rPr>
                <w:b w:val="0"/>
                <w:bCs w:val="0"/>
                <w:sz w:val="18"/>
                <w:szCs w:val="18"/>
                <w:lang w:val="en-US"/>
              </w:rPr>
            </w:pPr>
            <w:r w:rsidRPr="00190105">
              <w:rPr>
                <w:b w:val="0"/>
                <w:bCs w:val="0"/>
                <w:sz w:val="18"/>
                <w:szCs w:val="18"/>
                <w:lang w:val="en-US"/>
              </w:rPr>
              <w:t>the vaccine used complies with the standards described in the </w:t>
            </w:r>
            <w:hyperlink r:id="rId135" w:anchor="terme_manuel_terrestre" w:history="1">
              <w:r w:rsidRPr="00190105">
                <w:rPr>
                  <w:rStyle w:val="Lienhypertexte"/>
                  <w:b w:val="0"/>
                  <w:bCs w:val="0"/>
                  <w:i/>
                  <w:iCs/>
                  <w:sz w:val="18"/>
                  <w:szCs w:val="18"/>
                  <w:lang w:val="en-US"/>
                </w:rPr>
                <w:t>Terrestrial Manual</w:t>
              </w:r>
            </w:hyperlink>
            <w:r w:rsidRPr="00190105">
              <w:rPr>
                <w:b w:val="0"/>
                <w:bCs w:val="0"/>
                <w:sz w:val="18"/>
                <w:szCs w:val="18"/>
                <w:lang w:val="en-US"/>
              </w:rPr>
              <w:t>;</w:t>
            </w:r>
          </w:p>
          <w:p w14:paraId="6F31EDF0" w14:textId="77777777" w:rsidR="009616E5" w:rsidRPr="00190105" w:rsidRDefault="009616E5" w:rsidP="009616E5">
            <w:pPr>
              <w:pStyle w:val="document-article-intitule"/>
              <w:numPr>
                <w:ilvl w:val="0"/>
                <w:numId w:val="50"/>
              </w:numPr>
              <w:spacing w:afterAutospacing="0"/>
              <w:rPr>
                <w:b w:val="0"/>
                <w:bCs w:val="0"/>
                <w:sz w:val="18"/>
                <w:szCs w:val="18"/>
                <w:lang w:val="en-US"/>
              </w:rPr>
            </w:pPr>
            <w:hyperlink r:id="rId136" w:anchor="terme_vaccination" w:history="1">
              <w:r w:rsidRPr="00190105">
                <w:rPr>
                  <w:rStyle w:val="Lienhypertexte"/>
                  <w:b w:val="0"/>
                  <w:bCs w:val="0"/>
                  <w:i/>
                  <w:iCs/>
                  <w:sz w:val="18"/>
                  <w:szCs w:val="18"/>
                  <w:lang w:val="en-US"/>
                </w:rPr>
                <w:t>vaccination</w:t>
              </w:r>
            </w:hyperlink>
            <w:r w:rsidRPr="00190105">
              <w:rPr>
                <w:b w:val="0"/>
                <w:bCs w:val="0"/>
                <w:sz w:val="18"/>
                <w:szCs w:val="18"/>
                <w:lang w:val="en-US"/>
              </w:rPr>
              <w:t> is conducted under the supervision of the </w:t>
            </w:r>
            <w:hyperlink r:id="rId137" w:anchor="terme_autorite_veterinaire" w:history="1">
              <w:r w:rsidRPr="00190105">
                <w:rPr>
                  <w:rStyle w:val="Lienhypertexte"/>
                  <w:b w:val="0"/>
                  <w:bCs w:val="0"/>
                  <w:i/>
                  <w:iCs/>
                  <w:sz w:val="18"/>
                  <w:szCs w:val="18"/>
                  <w:lang w:val="en-US"/>
                </w:rPr>
                <w:t>Veterinary Authority</w:t>
              </w:r>
            </w:hyperlink>
            <w:r w:rsidRPr="00190105">
              <w:rPr>
                <w:b w:val="0"/>
                <w:bCs w:val="0"/>
                <w:sz w:val="18"/>
                <w:szCs w:val="18"/>
                <w:lang w:val="en-US"/>
              </w:rPr>
              <w:t>;</w:t>
            </w:r>
          </w:p>
          <w:p w14:paraId="6981F03E" w14:textId="77777777" w:rsidR="009616E5" w:rsidRPr="00190105" w:rsidRDefault="009616E5" w:rsidP="009616E5">
            <w:pPr>
              <w:pStyle w:val="document-article-intitule"/>
              <w:numPr>
                <w:ilvl w:val="0"/>
                <w:numId w:val="50"/>
              </w:numPr>
              <w:spacing w:afterAutospacing="0"/>
              <w:rPr>
                <w:b w:val="0"/>
                <w:bCs w:val="0"/>
                <w:sz w:val="18"/>
                <w:szCs w:val="18"/>
                <w:lang w:val="en-US"/>
              </w:rPr>
            </w:pPr>
            <w:r w:rsidRPr="00190105">
              <w:rPr>
                <w:b w:val="0"/>
                <w:bCs w:val="0"/>
                <w:sz w:val="18"/>
                <w:szCs w:val="18"/>
                <w:lang w:val="en-US"/>
              </w:rPr>
              <w:t>the zoological collection is placed under </w:t>
            </w:r>
            <w:hyperlink r:id="rId138" w:anchor="terme_surveillance" w:history="1">
              <w:r w:rsidRPr="00190105">
                <w:rPr>
                  <w:rStyle w:val="Lienhypertexte"/>
                  <w:b w:val="0"/>
                  <w:bCs w:val="0"/>
                  <w:i/>
                  <w:iCs/>
                  <w:sz w:val="18"/>
                  <w:szCs w:val="18"/>
                  <w:lang w:val="en-US"/>
                </w:rPr>
                <w:t>surveillance</w:t>
              </w:r>
            </w:hyperlink>
            <w:r w:rsidRPr="00190105">
              <w:rPr>
                <w:b w:val="0"/>
                <w:bCs w:val="0"/>
                <w:sz w:val="18"/>
                <w:szCs w:val="18"/>
                <w:lang w:val="en-US"/>
              </w:rPr>
              <w:t> for at least 12 months after </w:t>
            </w:r>
            <w:hyperlink r:id="rId139" w:anchor="terme_vaccination" w:history="1">
              <w:r w:rsidRPr="00190105">
                <w:rPr>
                  <w:rStyle w:val="Lienhypertexte"/>
                  <w:b w:val="0"/>
                  <w:bCs w:val="0"/>
                  <w:i/>
                  <w:iCs/>
                  <w:sz w:val="18"/>
                  <w:szCs w:val="18"/>
                  <w:lang w:val="en-US"/>
                </w:rPr>
                <w:t>vaccination</w:t>
              </w:r>
            </w:hyperlink>
            <w:r w:rsidRPr="00190105">
              <w:rPr>
                <w:b w:val="0"/>
                <w:bCs w:val="0"/>
                <w:sz w:val="18"/>
                <w:szCs w:val="18"/>
                <w:lang w:val="en-US"/>
              </w:rPr>
              <w:t>.</w:t>
            </w:r>
          </w:p>
          <w:p w14:paraId="0EE998DE" w14:textId="0BF9432C" w:rsidR="006628F0" w:rsidRPr="001135EA" w:rsidRDefault="009616E5" w:rsidP="00675991">
            <w:pPr>
              <w:spacing w:after="100"/>
              <w:jc w:val="both"/>
              <w:rPr>
                <w:lang w:val="en-US"/>
              </w:rPr>
            </w:pPr>
            <w:r w:rsidRPr="00190105">
              <w:rPr>
                <w:sz w:val="18"/>
                <w:szCs w:val="18"/>
                <w:lang w:val="en-US"/>
              </w:rPr>
              <w:t>A country or </w:t>
            </w:r>
            <w:hyperlink r:id="rId140" w:anchor="terme_zone_region" w:history="1">
              <w:r w:rsidRPr="00190105">
                <w:rPr>
                  <w:rStyle w:val="Lienhypertexte"/>
                  <w:i/>
                  <w:iCs/>
                  <w:sz w:val="18"/>
                  <w:szCs w:val="18"/>
                  <w:lang w:val="en-US"/>
                </w:rPr>
                <w:t>zone</w:t>
              </w:r>
            </w:hyperlink>
            <w:r w:rsidRPr="00190105">
              <w:rPr>
                <w:sz w:val="18"/>
                <w:szCs w:val="18"/>
                <w:lang w:val="en-US"/>
              </w:rPr>
              <w:t> free from FMD where </w:t>
            </w:r>
            <w:hyperlink r:id="rId141" w:anchor="terme_vaccination" w:history="1">
              <w:r w:rsidRPr="00190105">
                <w:rPr>
                  <w:rStyle w:val="Lienhypertexte"/>
                  <w:i/>
                  <w:iCs/>
                  <w:sz w:val="18"/>
                  <w:szCs w:val="18"/>
                  <w:lang w:val="en-US"/>
                </w:rPr>
                <w:t>vaccination</w:t>
              </w:r>
            </w:hyperlink>
            <w:r w:rsidRPr="00190105">
              <w:rPr>
                <w:sz w:val="18"/>
                <w:szCs w:val="18"/>
                <w:lang w:val="en-US"/>
              </w:rPr>
              <w:t xml:space="preserve"> is not </w:t>
            </w:r>
            <w:proofErr w:type="spellStart"/>
            <w:r w:rsidRPr="00190105">
              <w:rPr>
                <w:sz w:val="18"/>
                <w:szCs w:val="18"/>
                <w:lang w:val="en-US"/>
              </w:rPr>
              <w:t>practised</w:t>
            </w:r>
            <w:proofErr w:type="spellEnd"/>
            <w:r w:rsidRPr="00190105">
              <w:rPr>
                <w:sz w:val="18"/>
                <w:szCs w:val="18"/>
                <w:lang w:val="en-US"/>
              </w:rPr>
              <w:t xml:space="preserve"> may maintain its free status despite an incursion of African buffaloes from a </w:t>
            </w:r>
            <w:proofErr w:type="spellStart"/>
            <w:r w:rsidRPr="00190105">
              <w:rPr>
                <w:sz w:val="18"/>
                <w:szCs w:val="18"/>
                <w:lang w:val="en-US"/>
              </w:rPr>
              <w:t>neighbouring</w:t>
            </w:r>
            <w:proofErr w:type="spellEnd"/>
            <w:r w:rsidRPr="00190105">
              <w:rPr>
                <w:sz w:val="18"/>
                <w:szCs w:val="18"/>
                <w:lang w:val="en-US"/>
              </w:rPr>
              <w:t xml:space="preserve"> infected country or </w:t>
            </w:r>
            <w:hyperlink r:id="rId142" w:anchor="terme_zone_region" w:history="1">
              <w:r w:rsidRPr="00190105">
                <w:rPr>
                  <w:rStyle w:val="Lienhypertexte"/>
                  <w:i/>
                  <w:iCs/>
                  <w:sz w:val="18"/>
                  <w:szCs w:val="18"/>
                  <w:lang w:val="en-US"/>
                </w:rPr>
                <w:t>zone</w:t>
              </w:r>
            </w:hyperlink>
            <w:r w:rsidRPr="00190105">
              <w:rPr>
                <w:sz w:val="18"/>
                <w:szCs w:val="18"/>
                <w:lang w:val="en-US"/>
              </w:rPr>
              <w:t> provided that it is demonstrated that the provisions in this article continue to be met and documented evidence has been submitted to and accepted by WOAH.</w:t>
            </w:r>
          </w:p>
        </w:tc>
      </w:tr>
    </w:tbl>
    <w:p w14:paraId="5F7A35B4" w14:textId="77777777" w:rsidR="006628F0" w:rsidRPr="001135EA" w:rsidRDefault="006628F0" w:rsidP="006628F0">
      <w:pPr>
        <w:jc w:val="center"/>
        <w:rPr>
          <w:rFonts w:eastAsia="MS Mincho"/>
          <w:b/>
          <w:sz w:val="24"/>
          <w:lang w:eastAsia="ja-JP"/>
        </w:rPr>
      </w:pPr>
    </w:p>
    <w:p w14:paraId="6E6B131A" w14:textId="77777777" w:rsidR="006628F0" w:rsidRPr="001135EA" w:rsidRDefault="006628F0" w:rsidP="006628F0">
      <w:pPr>
        <w:rPr>
          <w:rFonts w:eastAsia="MS Mincho"/>
          <w:b/>
          <w:sz w:val="24"/>
          <w:lang w:eastAsia="ja-JP"/>
        </w:rPr>
        <w:sectPr w:rsidR="006628F0" w:rsidRPr="001135EA" w:rsidSect="003E45EA">
          <w:footerReference w:type="default" r:id="rId143"/>
          <w:type w:val="oddPage"/>
          <w:pgSz w:w="11906" w:h="16838" w:code="9"/>
          <w:pgMar w:top="1134" w:right="1134" w:bottom="1134" w:left="1134" w:header="567" w:footer="567" w:gutter="0"/>
          <w:cols w:space="708"/>
          <w:docGrid w:linePitch="360"/>
        </w:sectPr>
      </w:pPr>
    </w:p>
    <w:p w14:paraId="1CC8CF0C" w14:textId="31275972" w:rsidR="00CC59DB" w:rsidRPr="001135EA" w:rsidRDefault="00582610" w:rsidP="00CC59DB">
      <w:pPr>
        <w:jc w:val="center"/>
        <w:rPr>
          <w:b/>
          <w:sz w:val="24"/>
        </w:rPr>
      </w:pPr>
      <w:r w:rsidRPr="001135EA">
        <w:rPr>
          <w:b/>
          <w:sz w:val="24"/>
        </w:rPr>
        <w:lastRenderedPageBreak/>
        <w:t>Form</w:t>
      </w:r>
      <w:r w:rsidR="00CC59DB" w:rsidRPr="001135EA">
        <w:rPr>
          <w:b/>
          <w:sz w:val="24"/>
        </w:rPr>
        <w:t xml:space="preserve"> for the annual reconfirmation of Member</w:t>
      </w:r>
      <w:r w:rsidR="007557E0">
        <w:rPr>
          <w:b/>
          <w:sz w:val="24"/>
        </w:rPr>
        <w:t>s</w:t>
      </w:r>
      <w:r w:rsidR="0035236B" w:rsidRPr="001135EA">
        <w:rPr>
          <w:b/>
          <w:sz w:val="24"/>
        </w:rPr>
        <w:t>:</w:t>
      </w:r>
      <w:r w:rsidR="008A1B5B" w:rsidRPr="001135EA">
        <w:rPr>
          <w:b/>
          <w:sz w:val="24"/>
        </w:rPr>
        <w:t xml:space="preserve"> </w:t>
      </w:r>
    </w:p>
    <w:p w14:paraId="5EBBC9E9" w14:textId="77777777" w:rsidR="0035236B" w:rsidRPr="001135EA" w:rsidRDefault="0035236B" w:rsidP="003E45EA">
      <w:pPr>
        <w:spacing w:after="120"/>
        <w:jc w:val="center"/>
        <w:rPr>
          <w:b/>
          <w:sz w:val="24"/>
        </w:rPr>
      </w:pPr>
      <w:r w:rsidRPr="001135EA">
        <w:rPr>
          <w:b/>
          <w:sz w:val="24"/>
        </w:rPr>
        <w:t>FMD free zone where vaccination is practised</w:t>
      </w:r>
    </w:p>
    <w:p w14:paraId="129D5B3A" w14:textId="323A2B9B" w:rsidR="00DD7CD2" w:rsidRPr="001135EA" w:rsidRDefault="00DD7CD2" w:rsidP="00DD7CD2">
      <w:pPr>
        <w:jc w:val="center"/>
        <w:rPr>
          <w:rFonts w:eastAsia="Malgun Gothic"/>
          <w:b/>
          <w:color w:val="FF0000"/>
          <w:lang w:eastAsia="ko-KR"/>
        </w:rPr>
      </w:pPr>
      <w:r w:rsidRPr="001135EA">
        <w:rPr>
          <w:rFonts w:eastAsia="Malgun Gothic"/>
          <w:b/>
          <w:color w:val="FF0000"/>
          <w:lang w:eastAsia="ko-KR"/>
        </w:rPr>
        <w:t xml:space="preserve">To be filled in, dated, signed by the Delegate and sent back to </w:t>
      </w:r>
      <w:hyperlink r:id="rId144" w:history="1">
        <w:r w:rsidR="002B14B0" w:rsidRPr="002B14B0">
          <w:rPr>
            <w:rStyle w:val="Lienhypertexte"/>
            <w:rFonts w:eastAsia="Malgun Gothic"/>
            <w:b/>
            <w:lang w:eastAsia="ko-KR"/>
          </w:rPr>
          <w:t>disease.status@woah.org</w:t>
        </w:r>
      </w:hyperlink>
    </w:p>
    <w:p w14:paraId="39C1683C" w14:textId="77777777" w:rsidR="00DD7CD2" w:rsidRPr="001135EA" w:rsidRDefault="00DD7CD2" w:rsidP="00DD7CD2">
      <w:pPr>
        <w:jc w:val="center"/>
        <w:rPr>
          <w:rFonts w:eastAsia="Malgun Gothic"/>
          <w:b/>
          <w:color w:val="FF0000"/>
          <w:lang w:eastAsia="ko-KR"/>
        </w:rPr>
      </w:pPr>
      <w:r w:rsidRPr="001135EA">
        <w:rPr>
          <w:rFonts w:eastAsia="Malgun Gothic"/>
          <w:b/>
          <w:color w:val="FF0000"/>
          <w:lang w:eastAsia="ko-KR"/>
        </w:rPr>
        <w:t>during the month of November each year</w:t>
      </w:r>
    </w:p>
    <w:p w14:paraId="4BC8870F" w14:textId="77777777" w:rsidR="006E386A" w:rsidRPr="001135EA" w:rsidRDefault="006E386A" w:rsidP="00CC59DB">
      <w:pPr>
        <w:jc w:val="center"/>
        <w:rPr>
          <w:b/>
          <w:sz w:val="12"/>
          <w:szCs w:val="12"/>
        </w:rPr>
      </w:pPr>
    </w:p>
    <w:tbl>
      <w:tblPr>
        <w:tblpPr w:leftFromText="180" w:rightFromText="180" w:vertAnchor="text" w:horzAnchor="margin" w:tblpY="130"/>
        <w:tblW w:w="0" w:type="auto"/>
        <w:tblLook w:val="0000" w:firstRow="0" w:lastRow="0" w:firstColumn="0" w:lastColumn="0" w:noHBand="0" w:noVBand="0"/>
      </w:tblPr>
      <w:tblGrid>
        <w:gridCol w:w="2278"/>
        <w:gridCol w:w="2874"/>
        <w:gridCol w:w="4134"/>
      </w:tblGrid>
      <w:tr w:rsidR="006D1F5E" w:rsidRPr="001135EA" w14:paraId="472546BE" w14:textId="77777777" w:rsidTr="00761B9C">
        <w:trPr>
          <w:trHeight w:val="450"/>
        </w:trPr>
        <w:tc>
          <w:tcPr>
            <w:tcW w:w="227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6F22C4E" w14:textId="77777777" w:rsidR="006D1F5E" w:rsidRPr="001135EA" w:rsidRDefault="006D1F5E" w:rsidP="00761B9C">
            <w:pPr>
              <w:rPr>
                <w:rFonts w:ascii="Arial" w:hAnsi="Arial" w:cs="Arial"/>
                <w:szCs w:val="20"/>
              </w:rPr>
            </w:pPr>
            <w:r w:rsidRPr="001135EA">
              <w:rPr>
                <w:rFonts w:ascii="Arial" w:hAnsi="Arial" w:cs="Arial"/>
                <w:szCs w:val="20"/>
              </w:rPr>
              <w:t>YEAR ________</w:t>
            </w:r>
          </w:p>
        </w:tc>
        <w:tc>
          <w:tcPr>
            <w:tcW w:w="2874" w:type="dxa"/>
            <w:tcBorders>
              <w:top w:val="single" w:sz="4" w:space="0" w:color="auto"/>
              <w:left w:val="single" w:sz="4" w:space="0" w:color="auto"/>
              <w:bottom w:val="single" w:sz="4" w:space="0" w:color="auto"/>
              <w:right w:val="single" w:sz="4" w:space="0" w:color="auto"/>
            </w:tcBorders>
            <w:shd w:val="clear" w:color="auto" w:fill="FFFFFF"/>
            <w:vAlign w:val="center"/>
          </w:tcPr>
          <w:p w14:paraId="739A8EB7" w14:textId="77777777" w:rsidR="006D1F5E" w:rsidRPr="001135EA" w:rsidRDefault="006D1F5E" w:rsidP="00761B9C">
            <w:pPr>
              <w:rPr>
                <w:rFonts w:ascii="Arial" w:hAnsi="Arial" w:cs="Arial"/>
                <w:szCs w:val="20"/>
              </w:rPr>
            </w:pPr>
            <w:r w:rsidRPr="001135EA">
              <w:rPr>
                <w:rFonts w:ascii="Arial" w:hAnsi="Arial" w:cs="Arial"/>
                <w:szCs w:val="20"/>
              </w:rPr>
              <w:t>COUNTRY_______________</w:t>
            </w:r>
          </w:p>
        </w:tc>
        <w:tc>
          <w:tcPr>
            <w:tcW w:w="4134" w:type="dxa"/>
            <w:tcBorders>
              <w:top w:val="single" w:sz="4" w:space="0" w:color="auto"/>
              <w:left w:val="single" w:sz="4" w:space="0" w:color="auto"/>
              <w:bottom w:val="single" w:sz="4" w:space="0" w:color="auto"/>
              <w:right w:val="single" w:sz="4" w:space="0" w:color="auto"/>
            </w:tcBorders>
            <w:shd w:val="clear" w:color="auto" w:fill="FFFFFF"/>
            <w:vAlign w:val="center"/>
          </w:tcPr>
          <w:p w14:paraId="0B61EF48" w14:textId="77777777" w:rsidR="006D1F5E" w:rsidRPr="001135EA" w:rsidRDefault="006D1F5E" w:rsidP="00761B9C">
            <w:pPr>
              <w:rPr>
                <w:rFonts w:ascii="Arial" w:hAnsi="Arial" w:cs="Arial"/>
                <w:szCs w:val="20"/>
              </w:rPr>
            </w:pPr>
            <w:r w:rsidRPr="001135EA">
              <w:rPr>
                <w:rFonts w:ascii="Arial" w:hAnsi="Arial" w:cs="Arial"/>
                <w:szCs w:val="20"/>
              </w:rPr>
              <w:t>ZONE______________________________</w:t>
            </w:r>
          </w:p>
        </w:tc>
      </w:tr>
    </w:tbl>
    <w:p w14:paraId="3537DC81" w14:textId="5326610B" w:rsidR="0097053E" w:rsidRPr="003E45EA" w:rsidRDefault="0097053E" w:rsidP="00D95DE2">
      <w:pPr>
        <w:spacing w:before="120"/>
        <w:ind w:left="-142"/>
        <w:jc w:val="both"/>
        <w:rPr>
          <w:b/>
          <w:i/>
          <w:szCs w:val="16"/>
        </w:rPr>
      </w:pPr>
      <w:r w:rsidRPr="003E45EA">
        <w:rPr>
          <w:b/>
          <w:szCs w:val="16"/>
        </w:rPr>
        <w:t xml:space="preserve">In accordance with Resolution No. </w:t>
      </w:r>
      <w:r w:rsidR="00774752" w:rsidRPr="003E45EA">
        <w:rPr>
          <w:rFonts w:eastAsia="MS Mincho"/>
          <w:b/>
          <w:szCs w:val="16"/>
          <w:lang w:eastAsia="ja-JP"/>
        </w:rPr>
        <w:t>15</w:t>
      </w:r>
      <w:r w:rsidRPr="003E45EA">
        <w:rPr>
          <w:b/>
          <w:szCs w:val="16"/>
        </w:rPr>
        <w:t xml:space="preserve"> </w:t>
      </w:r>
      <w:r w:rsidR="007557E0" w:rsidRPr="003E45EA">
        <w:rPr>
          <w:b/>
          <w:szCs w:val="16"/>
        </w:rPr>
        <w:t xml:space="preserve">of the 2020 Adapted Procedure </w:t>
      </w:r>
      <w:r w:rsidRPr="003E45EA">
        <w:rPr>
          <w:b/>
          <w:szCs w:val="16"/>
        </w:rPr>
        <w:t>and other relevant Resolutions previously adopted, Member</w:t>
      </w:r>
      <w:r w:rsidR="007557E0" w:rsidRPr="003E45EA">
        <w:rPr>
          <w:b/>
          <w:szCs w:val="16"/>
        </w:rPr>
        <w:t>s</w:t>
      </w:r>
      <w:r w:rsidRPr="003E45EA">
        <w:rPr>
          <w:b/>
          <w:szCs w:val="16"/>
        </w:rPr>
        <w:t xml:space="preserve"> having an officially recognised </w:t>
      </w:r>
      <w:r w:rsidR="00E40850" w:rsidRPr="003E45EA">
        <w:rPr>
          <w:b/>
          <w:szCs w:val="16"/>
        </w:rPr>
        <w:t xml:space="preserve">animal health </w:t>
      </w:r>
      <w:r w:rsidRPr="003E45EA">
        <w:rPr>
          <w:b/>
          <w:szCs w:val="16"/>
        </w:rPr>
        <w:t xml:space="preserve">status or BSE risk status should reconfirm every year, during the month of November that their status has remained unchanged. </w:t>
      </w:r>
    </w:p>
    <w:tbl>
      <w:tblPr>
        <w:tblpPr w:leftFromText="141" w:rightFromText="141" w:vertAnchor="text" w:horzAnchor="margin" w:tblpY="314"/>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8"/>
        <w:gridCol w:w="666"/>
        <w:gridCol w:w="666"/>
      </w:tblGrid>
      <w:tr w:rsidR="00CC59DB" w:rsidRPr="001135EA" w14:paraId="78BEC3E1" w14:textId="77777777" w:rsidTr="00A469AE">
        <w:trPr>
          <w:trHeight w:val="356"/>
        </w:trPr>
        <w:tc>
          <w:tcPr>
            <w:tcW w:w="7848" w:type="dxa"/>
            <w:shd w:val="clear" w:color="auto" w:fill="auto"/>
            <w:vAlign w:val="center"/>
          </w:tcPr>
          <w:p w14:paraId="3B130413" w14:textId="77777777" w:rsidR="00CC59DB" w:rsidRPr="001135EA" w:rsidRDefault="00CC59DB" w:rsidP="00A469AE">
            <w:pPr>
              <w:spacing w:line="276" w:lineRule="auto"/>
              <w:jc w:val="center"/>
              <w:rPr>
                <w:caps/>
                <w:szCs w:val="20"/>
              </w:rPr>
            </w:pPr>
            <w:r w:rsidRPr="001135EA">
              <w:rPr>
                <w:caps/>
                <w:szCs w:val="20"/>
              </w:rPr>
              <w:t>Question</w:t>
            </w:r>
          </w:p>
        </w:tc>
        <w:tc>
          <w:tcPr>
            <w:tcW w:w="666" w:type="dxa"/>
            <w:shd w:val="clear" w:color="auto" w:fill="auto"/>
            <w:vAlign w:val="center"/>
          </w:tcPr>
          <w:p w14:paraId="6390241E" w14:textId="77777777" w:rsidR="00CC59DB" w:rsidRPr="001135EA" w:rsidRDefault="00CC59DB" w:rsidP="00A469AE">
            <w:pPr>
              <w:spacing w:line="276" w:lineRule="auto"/>
              <w:jc w:val="center"/>
              <w:rPr>
                <w:szCs w:val="20"/>
              </w:rPr>
            </w:pPr>
            <w:r w:rsidRPr="001135EA">
              <w:rPr>
                <w:szCs w:val="20"/>
              </w:rPr>
              <w:t>YES</w:t>
            </w:r>
          </w:p>
        </w:tc>
        <w:tc>
          <w:tcPr>
            <w:tcW w:w="666" w:type="dxa"/>
            <w:shd w:val="clear" w:color="auto" w:fill="auto"/>
            <w:vAlign w:val="center"/>
          </w:tcPr>
          <w:p w14:paraId="2BC67D39" w14:textId="77777777" w:rsidR="00CC59DB" w:rsidRPr="001135EA" w:rsidRDefault="00CC59DB" w:rsidP="00A469AE">
            <w:pPr>
              <w:spacing w:line="276" w:lineRule="auto"/>
              <w:jc w:val="center"/>
              <w:rPr>
                <w:szCs w:val="20"/>
              </w:rPr>
            </w:pPr>
            <w:r w:rsidRPr="001135EA">
              <w:rPr>
                <w:szCs w:val="20"/>
              </w:rPr>
              <w:t>NO</w:t>
            </w:r>
          </w:p>
        </w:tc>
      </w:tr>
      <w:tr w:rsidR="00931031" w:rsidRPr="001135EA" w14:paraId="27875549" w14:textId="77777777" w:rsidTr="00A469AE">
        <w:trPr>
          <w:trHeight w:val="427"/>
        </w:trPr>
        <w:tc>
          <w:tcPr>
            <w:tcW w:w="7848" w:type="dxa"/>
            <w:shd w:val="clear" w:color="auto" w:fill="auto"/>
            <w:vAlign w:val="center"/>
          </w:tcPr>
          <w:p w14:paraId="496D7637" w14:textId="77777777" w:rsidR="00931031" w:rsidRPr="001135EA" w:rsidRDefault="00931031" w:rsidP="00A469AE">
            <w:pPr>
              <w:numPr>
                <w:ilvl w:val="0"/>
                <w:numId w:val="4"/>
              </w:numPr>
              <w:spacing w:line="276" w:lineRule="auto"/>
              <w:ind w:left="357" w:hanging="357"/>
              <w:rPr>
                <w:szCs w:val="20"/>
              </w:rPr>
            </w:pPr>
            <w:r w:rsidRPr="001135EA">
              <w:rPr>
                <w:szCs w:val="20"/>
              </w:rPr>
              <w:t>Have there been any changes in the boundaries of the FMD free zone?</w:t>
            </w:r>
          </w:p>
        </w:tc>
        <w:tc>
          <w:tcPr>
            <w:tcW w:w="666" w:type="dxa"/>
            <w:shd w:val="clear" w:color="auto" w:fill="auto"/>
            <w:vAlign w:val="center"/>
          </w:tcPr>
          <w:p w14:paraId="075CEFFB" w14:textId="77777777" w:rsidR="00931031" w:rsidRPr="001135EA" w:rsidRDefault="00931031" w:rsidP="00A469AE">
            <w:pPr>
              <w:spacing w:line="276" w:lineRule="auto"/>
              <w:ind w:left="357"/>
              <w:rPr>
                <w:szCs w:val="20"/>
              </w:rPr>
            </w:pPr>
          </w:p>
        </w:tc>
        <w:tc>
          <w:tcPr>
            <w:tcW w:w="666" w:type="dxa"/>
            <w:shd w:val="clear" w:color="auto" w:fill="auto"/>
            <w:vAlign w:val="center"/>
          </w:tcPr>
          <w:p w14:paraId="136F150D" w14:textId="77777777" w:rsidR="00931031" w:rsidRPr="001135EA" w:rsidRDefault="00931031" w:rsidP="00A469AE">
            <w:pPr>
              <w:spacing w:line="276" w:lineRule="auto"/>
              <w:ind w:left="357"/>
              <w:rPr>
                <w:szCs w:val="20"/>
              </w:rPr>
            </w:pPr>
          </w:p>
        </w:tc>
      </w:tr>
      <w:tr w:rsidR="0035236B" w:rsidRPr="001135EA" w14:paraId="79691DB4" w14:textId="77777777" w:rsidTr="00A469AE">
        <w:trPr>
          <w:trHeight w:val="392"/>
        </w:trPr>
        <w:tc>
          <w:tcPr>
            <w:tcW w:w="7848" w:type="dxa"/>
            <w:shd w:val="clear" w:color="auto" w:fill="auto"/>
            <w:vAlign w:val="center"/>
          </w:tcPr>
          <w:p w14:paraId="0DDFA8E4" w14:textId="77777777" w:rsidR="0035236B" w:rsidRPr="001135EA" w:rsidRDefault="0035236B" w:rsidP="00A469AE">
            <w:pPr>
              <w:numPr>
                <w:ilvl w:val="0"/>
                <w:numId w:val="4"/>
              </w:numPr>
              <w:spacing w:line="276" w:lineRule="auto"/>
              <w:ind w:left="357" w:hanging="357"/>
              <w:rPr>
                <w:szCs w:val="20"/>
              </w:rPr>
            </w:pPr>
            <w:r w:rsidRPr="001135EA">
              <w:rPr>
                <w:szCs w:val="20"/>
              </w:rPr>
              <w:t>Has there been any case of FMD during the past 12 months?</w:t>
            </w:r>
          </w:p>
        </w:tc>
        <w:tc>
          <w:tcPr>
            <w:tcW w:w="666" w:type="dxa"/>
            <w:shd w:val="clear" w:color="auto" w:fill="auto"/>
            <w:vAlign w:val="center"/>
          </w:tcPr>
          <w:p w14:paraId="585EDE5C" w14:textId="77777777" w:rsidR="0035236B" w:rsidRPr="001135EA" w:rsidRDefault="0035236B" w:rsidP="00A469AE">
            <w:pPr>
              <w:spacing w:line="276" w:lineRule="auto"/>
              <w:rPr>
                <w:szCs w:val="20"/>
              </w:rPr>
            </w:pPr>
          </w:p>
        </w:tc>
        <w:tc>
          <w:tcPr>
            <w:tcW w:w="666" w:type="dxa"/>
            <w:shd w:val="clear" w:color="auto" w:fill="auto"/>
            <w:vAlign w:val="center"/>
          </w:tcPr>
          <w:p w14:paraId="4A855DB7" w14:textId="77777777" w:rsidR="0035236B" w:rsidRPr="001135EA" w:rsidRDefault="0035236B" w:rsidP="00A469AE">
            <w:pPr>
              <w:spacing w:line="276" w:lineRule="auto"/>
              <w:rPr>
                <w:szCs w:val="20"/>
              </w:rPr>
            </w:pPr>
          </w:p>
        </w:tc>
      </w:tr>
      <w:tr w:rsidR="0035236B" w:rsidRPr="001135EA" w14:paraId="1CB2296D" w14:textId="77777777" w:rsidTr="00A469AE">
        <w:trPr>
          <w:trHeight w:val="392"/>
        </w:trPr>
        <w:tc>
          <w:tcPr>
            <w:tcW w:w="7848" w:type="dxa"/>
            <w:shd w:val="clear" w:color="auto" w:fill="auto"/>
            <w:vAlign w:val="center"/>
          </w:tcPr>
          <w:p w14:paraId="50A575A1" w14:textId="77777777" w:rsidR="0035236B" w:rsidRPr="001135EA" w:rsidRDefault="0035236B" w:rsidP="00A469AE">
            <w:pPr>
              <w:numPr>
                <w:ilvl w:val="0"/>
                <w:numId w:val="4"/>
              </w:numPr>
              <w:spacing w:line="276" w:lineRule="auto"/>
              <w:ind w:left="357" w:hanging="357"/>
              <w:rPr>
                <w:szCs w:val="20"/>
              </w:rPr>
            </w:pPr>
            <w:r w:rsidRPr="001135EA">
              <w:rPr>
                <w:szCs w:val="20"/>
              </w:rPr>
              <w:t>Has any evidence of FMD virus transmission been found during the past 12 months?</w:t>
            </w:r>
          </w:p>
        </w:tc>
        <w:tc>
          <w:tcPr>
            <w:tcW w:w="666" w:type="dxa"/>
            <w:shd w:val="clear" w:color="auto" w:fill="auto"/>
            <w:vAlign w:val="center"/>
          </w:tcPr>
          <w:p w14:paraId="769E8969" w14:textId="77777777" w:rsidR="0035236B" w:rsidRPr="001135EA" w:rsidRDefault="0035236B" w:rsidP="00A469AE">
            <w:pPr>
              <w:spacing w:line="276" w:lineRule="auto"/>
              <w:rPr>
                <w:szCs w:val="20"/>
              </w:rPr>
            </w:pPr>
          </w:p>
        </w:tc>
        <w:tc>
          <w:tcPr>
            <w:tcW w:w="666" w:type="dxa"/>
            <w:shd w:val="clear" w:color="auto" w:fill="auto"/>
            <w:vAlign w:val="center"/>
          </w:tcPr>
          <w:p w14:paraId="3B0A7EE0" w14:textId="77777777" w:rsidR="0035236B" w:rsidRPr="001135EA" w:rsidRDefault="0035236B" w:rsidP="00A469AE">
            <w:pPr>
              <w:spacing w:line="276" w:lineRule="auto"/>
              <w:rPr>
                <w:szCs w:val="20"/>
              </w:rPr>
            </w:pPr>
          </w:p>
        </w:tc>
      </w:tr>
      <w:tr w:rsidR="0035236B" w:rsidRPr="001135EA" w14:paraId="78A6FF18" w14:textId="77777777" w:rsidTr="00A469AE">
        <w:trPr>
          <w:trHeight w:val="392"/>
        </w:trPr>
        <w:tc>
          <w:tcPr>
            <w:tcW w:w="7848" w:type="dxa"/>
            <w:shd w:val="clear" w:color="auto" w:fill="auto"/>
            <w:vAlign w:val="center"/>
          </w:tcPr>
          <w:p w14:paraId="79EBEA19" w14:textId="584FFD2D" w:rsidR="0035236B" w:rsidRPr="001135EA" w:rsidRDefault="0035236B" w:rsidP="00A469AE">
            <w:pPr>
              <w:numPr>
                <w:ilvl w:val="0"/>
                <w:numId w:val="4"/>
              </w:numPr>
              <w:spacing w:line="276" w:lineRule="auto"/>
              <w:ind w:left="357" w:hanging="357"/>
              <w:rPr>
                <w:szCs w:val="20"/>
              </w:rPr>
            </w:pPr>
            <w:r w:rsidRPr="001135EA">
              <w:rPr>
                <w:szCs w:val="20"/>
              </w:rPr>
              <w:t>Is surveillance in accordance with Articles 8.8.</w:t>
            </w:r>
            <w:r w:rsidR="006B5522" w:rsidRPr="001135EA">
              <w:rPr>
                <w:szCs w:val="20"/>
              </w:rPr>
              <w:t>4</w:t>
            </w:r>
            <w:r w:rsidR="006B5522">
              <w:rPr>
                <w:szCs w:val="20"/>
              </w:rPr>
              <w:t>3</w:t>
            </w:r>
            <w:r w:rsidRPr="001135EA">
              <w:rPr>
                <w:szCs w:val="20"/>
              </w:rPr>
              <w:t>. to 8.8.</w:t>
            </w:r>
            <w:r w:rsidR="006B5522" w:rsidRPr="001135EA">
              <w:rPr>
                <w:szCs w:val="20"/>
              </w:rPr>
              <w:t>4</w:t>
            </w:r>
            <w:r w:rsidR="006B5522">
              <w:rPr>
                <w:szCs w:val="20"/>
              </w:rPr>
              <w:t>5</w:t>
            </w:r>
            <w:r w:rsidRPr="001135EA">
              <w:rPr>
                <w:szCs w:val="20"/>
              </w:rPr>
              <w:t>. in operation to detect clinical signs of FMD and demonstrate no evidence of infection with FMDV in unvaccinated animals and of FMDV transmission in vaccinated animals?</w:t>
            </w:r>
          </w:p>
        </w:tc>
        <w:tc>
          <w:tcPr>
            <w:tcW w:w="666" w:type="dxa"/>
            <w:shd w:val="clear" w:color="auto" w:fill="auto"/>
            <w:vAlign w:val="center"/>
          </w:tcPr>
          <w:p w14:paraId="6A80C76D" w14:textId="77777777" w:rsidR="0035236B" w:rsidRPr="001135EA" w:rsidRDefault="0035236B" w:rsidP="00A469AE">
            <w:pPr>
              <w:spacing w:line="276" w:lineRule="auto"/>
              <w:rPr>
                <w:szCs w:val="20"/>
              </w:rPr>
            </w:pPr>
          </w:p>
        </w:tc>
        <w:tc>
          <w:tcPr>
            <w:tcW w:w="666" w:type="dxa"/>
            <w:shd w:val="clear" w:color="auto" w:fill="auto"/>
            <w:vAlign w:val="center"/>
          </w:tcPr>
          <w:p w14:paraId="696F94A9" w14:textId="77777777" w:rsidR="0035236B" w:rsidRPr="001135EA" w:rsidRDefault="0035236B" w:rsidP="00A469AE">
            <w:pPr>
              <w:spacing w:line="276" w:lineRule="auto"/>
              <w:rPr>
                <w:szCs w:val="20"/>
              </w:rPr>
            </w:pPr>
          </w:p>
        </w:tc>
      </w:tr>
      <w:tr w:rsidR="0035236B" w:rsidRPr="001135EA" w14:paraId="69B071D6" w14:textId="77777777" w:rsidTr="00A469AE">
        <w:trPr>
          <w:trHeight w:val="392"/>
        </w:trPr>
        <w:tc>
          <w:tcPr>
            <w:tcW w:w="7848" w:type="dxa"/>
            <w:shd w:val="clear" w:color="auto" w:fill="auto"/>
            <w:vAlign w:val="center"/>
          </w:tcPr>
          <w:p w14:paraId="3995248B" w14:textId="77777777" w:rsidR="0035236B" w:rsidRPr="001135EA" w:rsidRDefault="0035236B" w:rsidP="00A469AE">
            <w:pPr>
              <w:numPr>
                <w:ilvl w:val="0"/>
                <w:numId w:val="4"/>
              </w:numPr>
              <w:spacing w:line="276" w:lineRule="auto"/>
              <w:ind w:left="357" w:hanging="357"/>
              <w:rPr>
                <w:szCs w:val="20"/>
              </w:rPr>
            </w:pPr>
            <w:r w:rsidRPr="001135EA">
              <w:rPr>
                <w:szCs w:val="20"/>
              </w:rPr>
              <w:t>Have regulatory measures for the prevention and early detection of FMD been changed during the past 12 months?</w:t>
            </w:r>
          </w:p>
        </w:tc>
        <w:tc>
          <w:tcPr>
            <w:tcW w:w="666" w:type="dxa"/>
            <w:shd w:val="clear" w:color="auto" w:fill="auto"/>
            <w:vAlign w:val="center"/>
          </w:tcPr>
          <w:p w14:paraId="29A7C6D5" w14:textId="77777777" w:rsidR="0035236B" w:rsidRPr="001135EA" w:rsidRDefault="0035236B" w:rsidP="00A469AE">
            <w:pPr>
              <w:spacing w:line="276" w:lineRule="auto"/>
              <w:rPr>
                <w:szCs w:val="20"/>
              </w:rPr>
            </w:pPr>
          </w:p>
        </w:tc>
        <w:tc>
          <w:tcPr>
            <w:tcW w:w="666" w:type="dxa"/>
            <w:shd w:val="clear" w:color="auto" w:fill="auto"/>
            <w:vAlign w:val="center"/>
          </w:tcPr>
          <w:p w14:paraId="2483A728" w14:textId="77777777" w:rsidR="0035236B" w:rsidRPr="001135EA" w:rsidRDefault="0035236B" w:rsidP="00A469AE">
            <w:pPr>
              <w:spacing w:line="276" w:lineRule="auto"/>
              <w:rPr>
                <w:szCs w:val="20"/>
              </w:rPr>
            </w:pPr>
          </w:p>
        </w:tc>
      </w:tr>
      <w:tr w:rsidR="0035236B" w:rsidRPr="001135EA" w14:paraId="62A5EBE9" w14:textId="77777777" w:rsidTr="00A469AE">
        <w:trPr>
          <w:trHeight w:val="392"/>
        </w:trPr>
        <w:tc>
          <w:tcPr>
            <w:tcW w:w="7848" w:type="dxa"/>
            <w:shd w:val="clear" w:color="auto" w:fill="auto"/>
            <w:vAlign w:val="center"/>
          </w:tcPr>
          <w:p w14:paraId="310C0372" w14:textId="77777777" w:rsidR="0035236B" w:rsidRPr="001135EA" w:rsidRDefault="0035236B" w:rsidP="00A469AE">
            <w:pPr>
              <w:numPr>
                <w:ilvl w:val="0"/>
                <w:numId w:val="4"/>
              </w:numPr>
              <w:spacing w:line="276" w:lineRule="auto"/>
              <w:ind w:left="357" w:hanging="357"/>
              <w:rPr>
                <w:szCs w:val="20"/>
              </w:rPr>
            </w:pPr>
            <w:r w:rsidRPr="001135EA">
              <w:rPr>
                <w:szCs w:val="20"/>
              </w:rPr>
              <w:t xml:space="preserve">Has compulsory systematic vaccination been carried out in the target population during the past 12 months to achieve adequate vaccination coverage and population immunity? </w:t>
            </w:r>
          </w:p>
        </w:tc>
        <w:tc>
          <w:tcPr>
            <w:tcW w:w="666" w:type="dxa"/>
            <w:shd w:val="clear" w:color="auto" w:fill="auto"/>
            <w:vAlign w:val="center"/>
          </w:tcPr>
          <w:p w14:paraId="34ED0B0D" w14:textId="77777777" w:rsidR="0035236B" w:rsidRPr="001135EA" w:rsidRDefault="0035236B" w:rsidP="00A469AE">
            <w:pPr>
              <w:spacing w:line="276" w:lineRule="auto"/>
              <w:rPr>
                <w:szCs w:val="20"/>
              </w:rPr>
            </w:pPr>
          </w:p>
        </w:tc>
        <w:tc>
          <w:tcPr>
            <w:tcW w:w="666" w:type="dxa"/>
            <w:shd w:val="clear" w:color="auto" w:fill="auto"/>
            <w:vAlign w:val="center"/>
          </w:tcPr>
          <w:p w14:paraId="04CDB503" w14:textId="77777777" w:rsidR="0035236B" w:rsidRPr="001135EA" w:rsidRDefault="0035236B" w:rsidP="00A469AE">
            <w:pPr>
              <w:spacing w:line="276" w:lineRule="auto"/>
              <w:rPr>
                <w:szCs w:val="20"/>
              </w:rPr>
            </w:pPr>
          </w:p>
        </w:tc>
      </w:tr>
      <w:tr w:rsidR="0035236B" w:rsidRPr="001135EA" w14:paraId="3D027E7B" w14:textId="77777777" w:rsidTr="00A469AE">
        <w:trPr>
          <w:trHeight w:val="427"/>
        </w:trPr>
        <w:tc>
          <w:tcPr>
            <w:tcW w:w="7848" w:type="dxa"/>
            <w:shd w:val="clear" w:color="auto" w:fill="auto"/>
            <w:vAlign w:val="center"/>
          </w:tcPr>
          <w:p w14:paraId="12582FDA" w14:textId="77777777" w:rsidR="0035236B" w:rsidRPr="001135EA" w:rsidRDefault="0035236B" w:rsidP="00A469AE">
            <w:pPr>
              <w:numPr>
                <w:ilvl w:val="0"/>
                <w:numId w:val="4"/>
              </w:numPr>
              <w:spacing w:line="276" w:lineRule="auto"/>
              <w:ind w:left="357" w:hanging="357"/>
              <w:rPr>
                <w:szCs w:val="20"/>
              </w:rPr>
            </w:pPr>
            <w:r w:rsidRPr="001135EA">
              <w:rPr>
                <w:szCs w:val="20"/>
              </w:rPr>
              <w:t xml:space="preserve">Does the vaccine used comply with the standards described in the </w:t>
            </w:r>
            <w:r w:rsidRPr="001135EA">
              <w:rPr>
                <w:i/>
                <w:szCs w:val="20"/>
              </w:rPr>
              <w:t>Terrestrial Manual</w:t>
            </w:r>
            <w:r w:rsidRPr="001135EA">
              <w:rPr>
                <w:szCs w:val="20"/>
              </w:rPr>
              <w:t xml:space="preserve"> and has it been chosen following appropriate vaccine strain selection?</w:t>
            </w:r>
          </w:p>
        </w:tc>
        <w:tc>
          <w:tcPr>
            <w:tcW w:w="666" w:type="dxa"/>
            <w:shd w:val="clear" w:color="auto" w:fill="auto"/>
            <w:vAlign w:val="center"/>
          </w:tcPr>
          <w:p w14:paraId="5C306861" w14:textId="77777777" w:rsidR="0035236B" w:rsidRPr="001135EA" w:rsidRDefault="0035236B" w:rsidP="00A469AE">
            <w:pPr>
              <w:spacing w:line="276" w:lineRule="auto"/>
              <w:ind w:left="357"/>
              <w:rPr>
                <w:szCs w:val="20"/>
              </w:rPr>
            </w:pPr>
          </w:p>
        </w:tc>
        <w:tc>
          <w:tcPr>
            <w:tcW w:w="666" w:type="dxa"/>
            <w:shd w:val="clear" w:color="auto" w:fill="auto"/>
            <w:vAlign w:val="center"/>
          </w:tcPr>
          <w:p w14:paraId="48213531" w14:textId="77777777" w:rsidR="0035236B" w:rsidRPr="001135EA" w:rsidRDefault="0035236B" w:rsidP="00A469AE">
            <w:pPr>
              <w:spacing w:line="276" w:lineRule="auto"/>
              <w:ind w:left="357"/>
              <w:rPr>
                <w:szCs w:val="20"/>
              </w:rPr>
            </w:pPr>
          </w:p>
        </w:tc>
      </w:tr>
      <w:tr w:rsidR="0035236B" w:rsidRPr="001135EA" w14:paraId="0938CEE5" w14:textId="77777777" w:rsidTr="00A469AE">
        <w:trPr>
          <w:trHeight w:val="427"/>
        </w:trPr>
        <w:tc>
          <w:tcPr>
            <w:tcW w:w="7848" w:type="dxa"/>
            <w:shd w:val="clear" w:color="auto" w:fill="auto"/>
            <w:vAlign w:val="center"/>
          </w:tcPr>
          <w:p w14:paraId="23BAFAD2" w14:textId="77777777" w:rsidR="0035236B" w:rsidRPr="001135EA" w:rsidRDefault="0035236B" w:rsidP="00A469AE">
            <w:pPr>
              <w:numPr>
                <w:ilvl w:val="0"/>
                <w:numId w:val="4"/>
              </w:numPr>
              <w:spacing w:line="276" w:lineRule="auto"/>
              <w:ind w:left="357" w:hanging="357"/>
              <w:rPr>
                <w:szCs w:val="20"/>
              </w:rPr>
            </w:pPr>
            <w:r w:rsidRPr="001135EA">
              <w:rPr>
                <w:szCs w:val="20"/>
              </w:rPr>
              <w:t>Has a protection zone been established, removed or modified, during the past 12 months?</w:t>
            </w:r>
          </w:p>
        </w:tc>
        <w:tc>
          <w:tcPr>
            <w:tcW w:w="666" w:type="dxa"/>
            <w:shd w:val="clear" w:color="auto" w:fill="auto"/>
            <w:vAlign w:val="center"/>
          </w:tcPr>
          <w:p w14:paraId="5734FE5D" w14:textId="77777777" w:rsidR="0035236B" w:rsidRPr="001135EA" w:rsidRDefault="0035236B" w:rsidP="00A469AE">
            <w:pPr>
              <w:spacing w:line="276" w:lineRule="auto"/>
              <w:ind w:left="357"/>
              <w:rPr>
                <w:szCs w:val="20"/>
              </w:rPr>
            </w:pPr>
          </w:p>
        </w:tc>
        <w:tc>
          <w:tcPr>
            <w:tcW w:w="666" w:type="dxa"/>
            <w:shd w:val="clear" w:color="auto" w:fill="auto"/>
            <w:vAlign w:val="center"/>
          </w:tcPr>
          <w:p w14:paraId="270F18D8" w14:textId="77777777" w:rsidR="0035236B" w:rsidRPr="001135EA" w:rsidRDefault="0035236B" w:rsidP="00A469AE">
            <w:pPr>
              <w:spacing w:line="276" w:lineRule="auto"/>
              <w:ind w:left="357"/>
              <w:rPr>
                <w:szCs w:val="20"/>
              </w:rPr>
            </w:pPr>
          </w:p>
        </w:tc>
      </w:tr>
      <w:tr w:rsidR="0035236B" w:rsidRPr="001135EA" w14:paraId="1DA911A0" w14:textId="77777777" w:rsidTr="00A469AE">
        <w:trPr>
          <w:trHeight w:val="524"/>
        </w:trPr>
        <w:tc>
          <w:tcPr>
            <w:tcW w:w="7848" w:type="dxa"/>
            <w:shd w:val="clear" w:color="auto" w:fill="auto"/>
            <w:vAlign w:val="center"/>
          </w:tcPr>
          <w:p w14:paraId="6365D20C" w14:textId="77777777" w:rsidR="0035236B" w:rsidRPr="001135EA" w:rsidRDefault="0035236B" w:rsidP="00A469AE">
            <w:pPr>
              <w:numPr>
                <w:ilvl w:val="0"/>
                <w:numId w:val="4"/>
              </w:numPr>
              <w:spacing w:line="276" w:lineRule="auto"/>
              <w:ind w:left="357" w:hanging="357"/>
              <w:rPr>
                <w:szCs w:val="20"/>
              </w:rPr>
            </w:pPr>
            <w:r w:rsidRPr="001135EA">
              <w:rPr>
                <w:szCs w:val="20"/>
              </w:rPr>
              <w:t>Ha</w:t>
            </w:r>
            <w:r w:rsidR="006768C3" w:rsidRPr="001135EA">
              <w:rPr>
                <w:szCs w:val="20"/>
              </w:rPr>
              <w:t>ve</w:t>
            </w:r>
            <w:r w:rsidRPr="001135EA">
              <w:rPr>
                <w:szCs w:val="20"/>
              </w:rPr>
              <w:t xml:space="preserve"> there been any change</w:t>
            </w:r>
            <w:r w:rsidR="006768C3" w:rsidRPr="001135EA">
              <w:rPr>
                <w:szCs w:val="20"/>
              </w:rPr>
              <w:t>s</w:t>
            </w:r>
            <w:r w:rsidRPr="001135EA">
              <w:rPr>
                <w:szCs w:val="20"/>
              </w:rPr>
              <w:t xml:space="preserve"> in the system for preventing the entry of FMDV into the country?</w:t>
            </w:r>
          </w:p>
        </w:tc>
        <w:tc>
          <w:tcPr>
            <w:tcW w:w="666" w:type="dxa"/>
            <w:shd w:val="clear" w:color="auto" w:fill="auto"/>
            <w:vAlign w:val="center"/>
          </w:tcPr>
          <w:p w14:paraId="543812AA" w14:textId="77777777" w:rsidR="0035236B" w:rsidRPr="001135EA" w:rsidRDefault="0035236B" w:rsidP="00A469AE">
            <w:pPr>
              <w:spacing w:line="276" w:lineRule="auto"/>
              <w:rPr>
                <w:szCs w:val="20"/>
              </w:rPr>
            </w:pPr>
          </w:p>
        </w:tc>
        <w:tc>
          <w:tcPr>
            <w:tcW w:w="666" w:type="dxa"/>
            <w:shd w:val="clear" w:color="auto" w:fill="auto"/>
            <w:vAlign w:val="center"/>
          </w:tcPr>
          <w:p w14:paraId="0630EAB7" w14:textId="77777777" w:rsidR="0035236B" w:rsidRPr="001135EA" w:rsidRDefault="0035236B" w:rsidP="00A469AE">
            <w:pPr>
              <w:spacing w:line="276" w:lineRule="auto"/>
              <w:rPr>
                <w:szCs w:val="20"/>
              </w:rPr>
            </w:pPr>
          </w:p>
        </w:tc>
      </w:tr>
      <w:tr w:rsidR="00D95DE2" w:rsidRPr="001135EA" w14:paraId="703E1425" w14:textId="77777777" w:rsidTr="00A469AE">
        <w:trPr>
          <w:trHeight w:val="492"/>
        </w:trPr>
        <w:tc>
          <w:tcPr>
            <w:tcW w:w="7848" w:type="dxa"/>
            <w:vMerge w:val="restart"/>
            <w:shd w:val="clear" w:color="auto" w:fill="auto"/>
            <w:vAlign w:val="center"/>
          </w:tcPr>
          <w:p w14:paraId="7A15E1DE" w14:textId="148E6978" w:rsidR="00D95DE2" w:rsidRPr="001135EA" w:rsidRDefault="00D95DE2" w:rsidP="00A469AE">
            <w:pPr>
              <w:numPr>
                <w:ilvl w:val="0"/>
                <w:numId w:val="4"/>
              </w:numPr>
              <w:spacing w:line="276" w:lineRule="auto"/>
              <w:ind w:left="357" w:hanging="357"/>
              <w:rPr>
                <w:szCs w:val="20"/>
              </w:rPr>
            </w:pPr>
            <w:r w:rsidRPr="001135EA">
              <w:rPr>
                <w:szCs w:val="20"/>
              </w:rPr>
              <w:t xml:space="preserve">If susceptible animals, their meat and products are introduced, are they introduced in accordance with requirements </w:t>
            </w:r>
            <w:r w:rsidR="00272F59" w:rsidRPr="00766958">
              <w:t xml:space="preserve">at least as strict as those </w:t>
            </w:r>
            <w:r w:rsidR="00272F59">
              <w:rPr>
                <w:szCs w:val="20"/>
              </w:rPr>
              <w:t>in</w:t>
            </w:r>
            <w:r w:rsidR="00272F59" w:rsidRPr="001135EA">
              <w:rPr>
                <w:szCs w:val="20"/>
              </w:rPr>
              <w:t xml:space="preserve"> </w:t>
            </w:r>
            <w:r w:rsidRPr="001135EA">
              <w:rPr>
                <w:szCs w:val="20"/>
              </w:rPr>
              <w:t>Chapter 8.8</w:t>
            </w:r>
            <w:r w:rsidR="00272F59">
              <w:rPr>
                <w:szCs w:val="20"/>
              </w:rPr>
              <w:t>.</w:t>
            </w:r>
            <w:r w:rsidRPr="001135EA">
              <w:rPr>
                <w:szCs w:val="20"/>
              </w:rPr>
              <w:t>?</w:t>
            </w:r>
          </w:p>
        </w:tc>
        <w:tc>
          <w:tcPr>
            <w:tcW w:w="666" w:type="dxa"/>
            <w:shd w:val="clear" w:color="auto" w:fill="auto"/>
            <w:vAlign w:val="center"/>
          </w:tcPr>
          <w:p w14:paraId="3486EB13" w14:textId="77777777" w:rsidR="00D95DE2" w:rsidRPr="001135EA" w:rsidRDefault="00D95DE2" w:rsidP="00A469AE">
            <w:pPr>
              <w:spacing w:line="276" w:lineRule="auto"/>
              <w:rPr>
                <w:szCs w:val="20"/>
              </w:rPr>
            </w:pPr>
          </w:p>
        </w:tc>
        <w:tc>
          <w:tcPr>
            <w:tcW w:w="666" w:type="dxa"/>
            <w:shd w:val="clear" w:color="auto" w:fill="auto"/>
            <w:vAlign w:val="center"/>
          </w:tcPr>
          <w:p w14:paraId="36F50142" w14:textId="77777777" w:rsidR="00D95DE2" w:rsidRPr="001135EA" w:rsidRDefault="00D95DE2" w:rsidP="00A469AE">
            <w:pPr>
              <w:spacing w:line="276" w:lineRule="auto"/>
              <w:rPr>
                <w:szCs w:val="20"/>
              </w:rPr>
            </w:pPr>
          </w:p>
        </w:tc>
      </w:tr>
      <w:tr w:rsidR="00D95DE2" w:rsidRPr="001135EA" w14:paraId="51E173E6" w14:textId="77777777" w:rsidTr="001135EA">
        <w:trPr>
          <w:trHeight w:val="492"/>
        </w:trPr>
        <w:tc>
          <w:tcPr>
            <w:tcW w:w="7848" w:type="dxa"/>
            <w:vMerge/>
            <w:shd w:val="clear" w:color="auto" w:fill="auto"/>
            <w:vAlign w:val="center"/>
          </w:tcPr>
          <w:p w14:paraId="7C715EAE" w14:textId="77777777" w:rsidR="00D95DE2" w:rsidRPr="001135EA" w:rsidRDefault="00D95DE2" w:rsidP="00A469AE">
            <w:pPr>
              <w:numPr>
                <w:ilvl w:val="0"/>
                <w:numId w:val="4"/>
              </w:numPr>
              <w:spacing w:line="276" w:lineRule="auto"/>
              <w:ind w:left="357" w:hanging="357"/>
              <w:rPr>
                <w:szCs w:val="20"/>
              </w:rPr>
            </w:pPr>
          </w:p>
        </w:tc>
        <w:tc>
          <w:tcPr>
            <w:tcW w:w="1332" w:type="dxa"/>
            <w:gridSpan w:val="2"/>
            <w:shd w:val="clear" w:color="auto" w:fill="auto"/>
            <w:vAlign w:val="center"/>
          </w:tcPr>
          <w:p w14:paraId="4BFA06BE" w14:textId="1FB89BAA" w:rsidR="00D95DE2" w:rsidRPr="001135EA" w:rsidRDefault="00D95DE2" w:rsidP="00D95DE2">
            <w:pPr>
              <w:spacing w:line="276" w:lineRule="auto"/>
              <w:jc w:val="center"/>
              <w:rPr>
                <w:szCs w:val="20"/>
              </w:rPr>
            </w:pPr>
            <w:r w:rsidRPr="001135EA">
              <w:rPr>
                <w:szCs w:val="20"/>
              </w:rPr>
              <w:t xml:space="preserve">N/A (no </w:t>
            </w:r>
            <w:r w:rsidR="00C44C14">
              <w:rPr>
                <w:szCs w:val="20"/>
              </w:rPr>
              <w:t>introduction</w:t>
            </w:r>
            <w:r w:rsidRPr="001135EA">
              <w:rPr>
                <w:szCs w:val="20"/>
              </w:rPr>
              <w:t>)</w:t>
            </w:r>
          </w:p>
        </w:tc>
      </w:tr>
      <w:tr w:rsidR="0035236B" w:rsidRPr="001135EA" w14:paraId="3ACDD461" w14:textId="77777777" w:rsidTr="00A469AE">
        <w:trPr>
          <w:trHeight w:val="524"/>
        </w:trPr>
        <w:tc>
          <w:tcPr>
            <w:tcW w:w="7848" w:type="dxa"/>
            <w:shd w:val="clear" w:color="auto" w:fill="auto"/>
            <w:vAlign w:val="center"/>
          </w:tcPr>
          <w:p w14:paraId="1897C11C" w14:textId="77777777" w:rsidR="0035236B" w:rsidRPr="001135EA" w:rsidRDefault="0035236B" w:rsidP="00A469AE">
            <w:pPr>
              <w:numPr>
                <w:ilvl w:val="0"/>
                <w:numId w:val="4"/>
              </w:numPr>
              <w:spacing w:line="276" w:lineRule="auto"/>
              <w:ind w:left="357" w:hanging="357"/>
              <w:rPr>
                <w:szCs w:val="20"/>
              </w:rPr>
            </w:pPr>
            <w:r w:rsidRPr="001135EA">
              <w:rPr>
                <w:szCs w:val="20"/>
              </w:rPr>
              <w:t>Have any changes in the epidemiological situation or other significant events regarding FMD occurred during the past 12 months?</w:t>
            </w:r>
          </w:p>
        </w:tc>
        <w:tc>
          <w:tcPr>
            <w:tcW w:w="666" w:type="dxa"/>
            <w:shd w:val="clear" w:color="auto" w:fill="auto"/>
            <w:vAlign w:val="center"/>
          </w:tcPr>
          <w:p w14:paraId="10D817C8" w14:textId="77777777" w:rsidR="0035236B" w:rsidRPr="001135EA" w:rsidRDefault="0035236B" w:rsidP="00A469AE">
            <w:pPr>
              <w:spacing w:line="276" w:lineRule="auto"/>
              <w:rPr>
                <w:szCs w:val="20"/>
              </w:rPr>
            </w:pPr>
          </w:p>
        </w:tc>
        <w:tc>
          <w:tcPr>
            <w:tcW w:w="666" w:type="dxa"/>
            <w:shd w:val="clear" w:color="auto" w:fill="auto"/>
            <w:vAlign w:val="center"/>
          </w:tcPr>
          <w:p w14:paraId="4D150782" w14:textId="77777777" w:rsidR="0035236B" w:rsidRPr="001135EA" w:rsidRDefault="0035236B" w:rsidP="00A469AE">
            <w:pPr>
              <w:spacing w:line="276" w:lineRule="auto"/>
              <w:rPr>
                <w:szCs w:val="20"/>
              </w:rPr>
            </w:pPr>
          </w:p>
        </w:tc>
      </w:tr>
      <w:tr w:rsidR="00346A66" w:rsidRPr="001135EA" w14:paraId="102BD604" w14:textId="77777777" w:rsidTr="00A469AE">
        <w:trPr>
          <w:trHeight w:val="524"/>
        </w:trPr>
        <w:tc>
          <w:tcPr>
            <w:tcW w:w="9180" w:type="dxa"/>
            <w:gridSpan w:val="3"/>
            <w:shd w:val="clear" w:color="auto" w:fill="auto"/>
            <w:vAlign w:val="center"/>
          </w:tcPr>
          <w:p w14:paraId="05595207" w14:textId="06170E11" w:rsidR="00346A66" w:rsidRPr="001135EA" w:rsidRDefault="00F87DB7" w:rsidP="00A469AE">
            <w:pPr>
              <w:spacing w:line="276" w:lineRule="auto"/>
              <w:rPr>
                <w:szCs w:val="20"/>
              </w:rPr>
            </w:pPr>
            <w:r w:rsidRPr="001135EA">
              <w:rPr>
                <w:szCs w:val="20"/>
              </w:rPr>
              <w:t xml:space="preserve">** </w:t>
            </w:r>
            <w:r w:rsidR="00346A66" w:rsidRPr="001135EA">
              <w:rPr>
                <w:szCs w:val="20"/>
              </w:rPr>
              <w:t xml:space="preserve">Please provide relevant documented evidence substantiating your answers to questions </w:t>
            </w:r>
            <w:r w:rsidR="005D06D7" w:rsidRPr="001135EA">
              <w:rPr>
                <w:szCs w:val="20"/>
              </w:rPr>
              <w:t xml:space="preserve">1, and </w:t>
            </w:r>
            <w:r w:rsidR="00C83E09" w:rsidRPr="001135EA">
              <w:rPr>
                <w:szCs w:val="20"/>
              </w:rPr>
              <w:t xml:space="preserve">4 </w:t>
            </w:r>
            <w:r w:rsidR="00346A66" w:rsidRPr="001135EA">
              <w:rPr>
                <w:szCs w:val="20"/>
              </w:rPr>
              <w:t xml:space="preserve">to </w:t>
            </w:r>
            <w:r w:rsidR="00C83E09" w:rsidRPr="001135EA">
              <w:rPr>
                <w:szCs w:val="20"/>
              </w:rPr>
              <w:t>1</w:t>
            </w:r>
            <w:r w:rsidR="009421D9" w:rsidRPr="001135EA">
              <w:rPr>
                <w:szCs w:val="20"/>
              </w:rPr>
              <w:t>1</w:t>
            </w:r>
            <w:r w:rsidR="00346A66" w:rsidRPr="001135EA">
              <w:rPr>
                <w:szCs w:val="20"/>
              </w:rPr>
              <w:t>.</w:t>
            </w:r>
          </w:p>
          <w:p w14:paraId="4EAC8047" w14:textId="134DA3CA" w:rsidR="00273FF7" w:rsidRPr="001135EA" w:rsidRDefault="00273FF7" w:rsidP="00A469AE">
            <w:pPr>
              <w:spacing w:line="276" w:lineRule="auto"/>
              <w:rPr>
                <w:b/>
                <w:color w:val="FF0000"/>
                <w:szCs w:val="20"/>
              </w:rPr>
            </w:pPr>
            <w:r w:rsidRPr="001135EA">
              <w:rPr>
                <w:b/>
                <w:color w:val="FF0000"/>
                <w:szCs w:val="20"/>
              </w:rPr>
              <w:t xml:space="preserve">This information is mandatory for retention on the </w:t>
            </w:r>
            <w:r w:rsidR="00887B3B" w:rsidRPr="001135EA">
              <w:rPr>
                <w:b/>
                <w:color w:val="FF0000"/>
                <w:szCs w:val="20"/>
              </w:rPr>
              <w:t>L</w:t>
            </w:r>
            <w:r w:rsidRPr="001135EA">
              <w:rPr>
                <w:b/>
                <w:color w:val="FF0000"/>
                <w:szCs w:val="20"/>
              </w:rPr>
              <w:t xml:space="preserve">ist of </w:t>
            </w:r>
            <w:r w:rsidR="00887B3B" w:rsidRPr="001135EA">
              <w:rPr>
                <w:b/>
                <w:color w:val="FF0000"/>
                <w:szCs w:val="20"/>
              </w:rPr>
              <w:t xml:space="preserve">zones recognised by </w:t>
            </w:r>
            <w:r w:rsidR="002B14B0">
              <w:rPr>
                <w:b/>
                <w:color w:val="FF0000"/>
                <w:szCs w:val="20"/>
              </w:rPr>
              <w:t>WOAH</w:t>
            </w:r>
            <w:r w:rsidR="00887B3B" w:rsidRPr="001135EA">
              <w:rPr>
                <w:b/>
                <w:color w:val="FF0000"/>
                <w:szCs w:val="20"/>
              </w:rPr>
              <w:t xml:space="preserve"> as </w:t>
            </w:r>
            <w:r w:rsidRPr="001135EA">
              <w:rPr>
                <w:b/>
                <w:color w:val="FF0000"/>
                <w:szCs w:val="20"/>
              </w:rPr>
              <w:t>free from FMD.</w:t>
            </w:r>
          </w:p>
          <w:p w14:paraId="4AC2044D" w14:textId="0FB08323" w:rsidR="00ED1D77" w:rsidRPr="001135EA" w:rsidRDefault="00F87DB7" w:rsidP="008E218A">
            <w:pPr>
              <w:jc w:val="both"/>
              <w:rPr>
                <w:sz w:val="16"/>
                <w:szCs w:val="16"/>
              </w:rPr>
            </w:pPr>
            <w:r w:rsidRPr="001135EA">
              <w:rPr>
                <w:sz w:val="16"/>
                <w:szCs w:val="16"/>
              </w:rPr>
              <w:t>** Note: according to Article 8.8.</w:t>
            </w:r>
            <w:r w:rsidR="006B5522">
              <w:rPr>
                <w:sz w:val="16"/>
                <w:szCs w:val="16"/>
              </w:rPr>
              <w:t>4</w:t>
            </w:r>
            <w:r w:rsidRPr="001135EA">
              <w:rPr>
                <w:sz w:val="16"/>
                <w:szCs w:val="16"/>
              </w:rPr>
              <w:t xml:space="preserve">. of the </w:t>
            </w:r>
            <w:r w:rsidRPr="001135EA">
              <w:rPr>
                <w:i/>
                <w:iCs/>
                <w:sz w:val="16"/>
                <w:szCs w:val="16"/>
              </w:rPr>
              <w:t>Terrestrial Code</w:t>
            </w:r>
            <w:r w:rsidRPr="001135EA">
              <w:rPr>
                <w:sz w:val="16"/>
                <w:szCs w:val="16"/>
              </w:rPr>
              <w:t xml:space="preserve">, retention on the list of FMD free zones with vaccination requires that supportive information be provided on surveillance; regulatory measures for the prevention and early detection; the system in place for preventing the entry of FMDV; the control of the movement of susceptible animals and their products into the FMD free </w:t>
            </w:r>
            <w:r w:rsidR="008E218A" w:rsidRPr="001135EA">
              <w:rPr>
                <w:sz w:val="16"/>
                <w:szCs w:val="16"/>
              </w:rPr>
              <w:t>zone</w:t>
            </w:r>
            <w:r w:rsidRPr="001135EA">
              <w:rPr>
                <w:sz w:val="16"/>
                <w:szCs w:val="16"/>
              </w:rPr>
              <w:t>. For instance, for surveillance, this information could include, but would not be limited to, the early detection system and whether or not some FMD suspicions were reported in the current year; the criteria for raising FMD suspicion and whether awareness campaigns or simulation exercises have been conducted; the type of surveillance (clinical, virological, serological or a combination of such), the number of suspected cases (if any), and the follow-up testing and/or investigations to exclude FMD and reach a final diagnosis. Information on the type of vaccine used, vaccine strain(s), number of animals vaccinated by species; results of the vaccination coverage, population immunity, vaccine matching studies performed in the past 12 months, by serotype, species, should be provided, as relevant.</w:t>
            </w:r>
            <w:r w:rsidR="005639F9">
              <w:rPr>
                <w:sz w:val="16"/>
                <w:szCs w:val="16"/>
              </w:rPr>
              <w:t xml:space="preserve">  List of awareness campaigns or simulation exercises that have been conducted in the reporting year. For importations or movements of commodities, supportive documents could include the </w:t>
            </w:r>
            <w:r w:rsidR="005639F9" w:rsidRPr="00613F7D">
              <w:rPr>
                <w:sz w:val="16"/>
                <w:szCs w:val="16"/>
              </w:rPr>
              <w:t xml:space="preserve">list of countries (or zones) from which </w:t>
            </w:r>
            <w:r w:rsidR="005639F9">
              <w:rPr>
                <w:sz w:val="16"/>
                <w:szCs w:val="16"/>
              </w:rPr>
              <w:t>commodities</w:t>
            </w:r>
            <w:r w:rsidR="005639F9" w:rsidRPr="00613F7D">
              <w:rPr>
                <w:sz w:val="16"/>
                <w:szCs w:val="16"/>
              </w:rPr>
              <w:t xml:space="preserve"> </w:t>
            </w:r>
            <w:r w:rsidR="005639F9">
              <w:rPr>
                <w:sz w:val="16"/>
                <w:szCs w:val="16"/>
              </w:rPr>
              <w:t>were introduced</w:t>
            </w:r>
            <w:r w:rsidR="005639F9" w:rsidRPr="009A039B">
              <w:rPr>
                <w:sz w:val="16"/>
              </w:rPr>
              <w:t xml:space="preserve"> during the </w:t>
            </w:r>
            <w:r w:rsidR="005639F9" w:rsidRPr="00613F7D">
              <w:rPr>
                <w:sz w:val="16"/>
                <w:szCs w:val="16"/>
              </w:rPr>
              <w:t>last</w:t>
            </w:r>
            <w:r w:rsidR="005639F9" w:rsidRPr="009A039B">
              <w:rPr>
                <w:sz w:val="16"/>
              </w:rPr>
              <w:t xml:space="preserve"> 12 months</w:t>
            </w:r>
            <w:r w:rsidR="005639F9" w:rsidRPr="00613F7D">
              <w:rPr>
                <w:sz w:val="16"/>
                <w:szCs w:val="16"/>
              </w:rPr>
              <w:t>, and a description of any change</w:t>
            </w:r>
            <w:r w:rsidR="005639F9">
              <w:rPr>
                <w:sz w:val="16"/>
                <w:szCs w:val="16"/>
              </w:rPr>
              <w:t>s</w:t>
            </w:r>
            <w:r w:rsidR="005639F9" w:rsidRPr="00613F7D">
              <w:rPr>
                <w:sz w:val="16"/>
                <w:szCs w:val="16"/>
              </w:rPr>
              <w:t xml:space="preserve"> in the </w:t>
            </w:r>
            <w:r w:rsidR="005639F9">
              <w:rPr>
                <w:sz w:val="16"/>
                <w:szCs w:val="16"/>
              </w:rPr>
              <w:t xml:space="preserve">import or movement conditions or </w:t>
            </w:r>
            <w:r w:rsidR="005639F9" w:rsidRPr="00613F7D">
              <w:rPr>
                <w:sz w:val="16"/>
                <w:szCs w:val="16"/>
              </w:rPr>
              <w:t>procedures for assessing the risk of imports</w:t>
            </w:r>
            <w:r w:rsidR="005639F9">
              <w:rPr>
                <w:sz w:val="16"/>
                <w:szCs w:val="16"/>
              </w:rPr>
              <w:t xml:space="preserve"> or movements.</w:t>
            </w:r>
          </w:p>
        </w:tc>
      </w:tr>
      <w:tr w:rsidR="0035236B" w:rsidRPr="001135EA" w14:paraId="6A4AB2AE" w14:textId="77777777" w:rsidTr="00D95DE2">
        <w:trPr>
          <w:trHeight w:val="1727"/>
        </w:trPr>
        <w:tc>
          <w:tcPr>
            <w:tcW w:w="9180" w:type="dxa"/>
            <w:gridSpan w:val="3"/>
            <w:shd w:val="clear" w:color="auto" w:fill="auto"/>
          </w:tcPr>
          <w:p w14:paraId="242BA1D0" w14:textId="77777777" w:rsidR="0035236B" w:rsidRPr="001135EA" w:rsidRDefault="0035236B" w:rsidP="00A469AE">
            <w:pPr>
              <w:spacing w:line="276" w:lineRule="auto"/>
              <w:rPr>
                <w:rFonts w:eastAsia="Malgun Gothic"/>
                <w:b/>
                <w:lang w:eastAsia="ko-KR"/>
              </w:rPr>
            </w:pPr>
            <w:r w:rsidRPr="001135EA">
              <w:rPr>
                <w:rFonts w:eastAsia="Malgun Gothic"/>
                <w:b/>
                <w:lang w:eastAsia="ko-KR"/>
              </w:rPr>
              <w:t>I certify that the above are correct.</w:t>
            </w:r>
          </w:p>
          <w:p w14:paraId="38EB6DDF" w14:textId="77777777" w:rsidR="0035236B" w:rsidRPr="001135EA" w:rsidRDefault="0035236B" w:rsidP="00A469AE">
            <w:pPr>
              <w:spacing w:line="276" w:lineRule="auto"/>
              <w:rPr>
                <w:szCs w:val="20"/>
              </w:rPr>
            </w:pPr>
          </w:p>
          <w:p w14:paraId="3AE2DE87" w14:textId="77777777" w:rsidR="0035236B" w:rsidRPr="001135EA" w:rsidRDefault="0035236B" w:rsidP="00A469AE">
            <w:pPr>
              <w:spacing w:line="276" w:lineRule="auto"/>
              <w:rPr>
                <w:szCs w:val="20"/>
              </w:rPr>
            </w:pPr>
            <w:r w:rsidRPr="001135EA">
              <w:rPr>
                <w:szCs w:val="20"/>
              </w:rPr>
              <w:t>Date:                                                                         Signature of Delegate:</w:t>
            </w:r>
          </w:p>
          <w:p w14:paraId="2C7FA4B4" w14:textId="77777777" w:rsidR="0035236B" w:rsidRPr="001135EA" w:rsidRDefault="0035236B" w:rsidP="00A469AE">
            <w:pPr>
              <w:spacing w:line="276" w:lineRule="auto"/>
              <w:rPr>
                <w:szCs w:val="20"/>
              </w:rPr>
            </w:pPr>
          </w:p>
          <w:p w14:paraId="37DE680E" w14:textId="77777777" w:rsidR="0035236B" w:rsidRPr="001135EA" w:rsidRDefault="0035236B" w:rsidP="00ED1D77">
            <w:pPr>
              <w:spacing w:line="276" w:lineRule="auto"/>
              <w:rPr>
                <w:szCs w:val="20"/>
              </w:rPr>
            </w:pPr>
          </w:p>
        </w:tc>
      </w:tr>
    </w:tbl>
    <w:p w14:paraId="4EB5B5FF" w14:textId="550C479C" w:rsidR="006628F0" w:rsidRPr="001135EA" w:rsidRDefault="00273E95" w:rsidP="003E45EA">
      <w:pPr>
        <w:spacing w:after="240"/>
        <w:rPr>
          <w:rFonts w:eastAsia="Malgun Gothic"/>
          <w:b/>
          <w:szCs w:val="20"/>
          <w:lang w:eastAsia="ko-KR"/>
        </w:rPr>
      </w:pPr>
      <w:r w:rsidRPr="001135EA">
        <w:br w:type="page"/>
      </w:r>
      <w:r w:rsidR="006628F0" w:rsidRPr="001135EA">
        <w:rPr>
          <w:b/>
          <w:szCs w:val="20"/>
        </w:rPr>
        <w:lastRenderedPageBreak/>
        <w:t xml:space="preserve">[Reference to the relevant article in the </w:t>
      </w:r>
      <w:hyperlink r:id="rId145" w:history="1">
        <w:r w:rsidR="006628F0" w:rsidRPr="002A2EB6">
          <w:rPr>
            <w:rStyle w:val="Lienhypertexte"/>
            <w:rFonts w:eastAsia="MS Mincho" w:hint="eastAsia"/>
            <w:b/>
            <w:szCs w:val="20"/>
            <w:lang w:eastAsia="ja-JP"/>
          </w:rPr>
          <w:t>FMD</w:t>
        </w:r>
        <w:r w:rsidR="006628F0" w:rsidRPr="002A2EB6">
          <w:rPr>
            <w:rStyle w:val="Lienhypertexte"/>
            <w:b/>
            <w:szCs w:val="20"/>
          </w:rPr>
          <w:t xml:space="preserve"> chapter of the</w:t>
        </w:r>
        <w:r w:rsidR="006628F0" w:rsidRPr="002A2EB6">
          <w:rPr>
            <w:rStyle w:val="Lienhypertexte"/>
            <w:b/>
            <w:i/>
            <w:szCs w:val="20"/>
          </w:rPr>
          <w:t xml:space="preserve"> Terrestrial Animal Health Code</w:t>
        </w:r>
      </w:hyperlink>
      <w:r w:rsidR="006628F0" w:rsidRPr="001135EA">
        <w:rPr>
          <w:b/>
          <w:szCs w:val="20"/>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6628F0" w:rsidRPr="009F5E8E" w14:paraId="17D74D9A" w14:textId="77777777" w:rsidTr="00B31662">
        <w:trPr>
          <w:trHeight w:val="70"/>
        </w:trPr>
        <w:tc>
          <w:tcPr>
            <w:tcW w:w="9180" w:type="dxa"/>
            <w:shd w:val="clear" w:color="auto" w:fill="auto"/>
          </w:tcPr>
          <w:p w14:paraId="5F83D357" w14:textId="77777777" w:rsidR="00E335DE" w:rsidRPr="00190105" w:rsidRDefault="00E335DE" w:rsidP="00E335DE">
            <w:pPr>
              <w:pStyle w:val="document-article-libelle"/>
              <w:spacing w:before="0" w:beforeAutospacing="0" w:after="120"/>
              <w:rPr>
                <w:rFonts w:ascii="Times New Roman" w:hAnsi="Times New Roman" w:cs="Times New Roman"/>
                <w:b/>
                <w:bCs/>
                <w:sz w:val="20"/>
                <w:szCs w:val="20"/>
                <w:lang w:val="en-US"/>
              </w:rPr>
            </w:pPr>
            <w:r w:rsidRPr="00190105">
              <w:rPr>
                <w:rFonts w:ascii="Times New Roman" w:hAnsi="Times New Roman" w:cs="Times New Roman"/>
                <w:b/>
                <w:bCs/>
                <w:sz w:val="20"/>
                <w:szCs w:val="20"/>
                <w:lang w:val="en-US"/>
              </w:rPr>
              <w:t>Article 8.8.4.</w:t>
            </w:r>
          </w:p>
          <w:p w14:paraId="5F4FA531" w14:textId="77777777" w:rsidR="00E335DE" w:rsidRPr="00190105" w:rsidRDefault="00E335DE" w:rsidP="00E335DE">
            <w:pPr>
              <w:pStyle w:val="document-article-intitule"/>
              <w:spacing w:after="120" w:afterAutospacing="0"/>
              <w:ind w:left="0"/>
              <w:rPr>
                <w:sz w:val="18"/>
                <w:szCs w:val="18"/>
                <w:lang w:val="en-US"/>
              </w:rPr>
            </w:pPr>
            <w:r w:rsidRPr="00190105">
              <w:rPr>
                <w:sz w:val="18"/>
                <w:szCs w:val="18"/>
                <w:lang w:val="en-US"/>
              </w:rPr>
              <w:t xml:space="preserve">Country or zone free from FMD where vaccination is </w:t>
            </w:r>
            <w:proofErr w:type="spellStart"/>
            <w:r w:rsidRPr="00190105">
              <w:rPr>
                <w:sz w:val="18"/>
                <w:szCs w:val="18"/>
                <w:lang w:val="en-US"/>
              </w:rPr>
              <w:t>practised</w:t>
            </w:r>
            <w:proofErr w:type="spellEnd"/>
          </w:p>
          <w:p w14:paraId="0D813AEC" w14:textId="77777777" w:rsidR="00E335DE" w:rsidRPr="00190105" w:rsidRDefault="00E335DE" w:rsidP="00E335DE">
            <w:pPr>
              <w:pStyle w:val="document-article-intitule"/>
              <w:spacing w:after="120" w:afterAutospacing="0"/>
              <w:ind w:left="0"/>
              <w:rPr>
                <w:b w:val="0"/>
                <w:bCs w:val="0"/>
                <w:sz w:val="18"/>
                <w:szCs w:val="18"/>
                <w:lang w:val="en-US"/>
              </w:rPr>
            </w:pPr>
            <w:r w:rsidRPr="00190105">
              <w:rPr>
                <w:b w:val="0"/>
                <w:bCs w:val="0"/>
                <w:sz w:val="18"/>
                <w:szCs w:val="18"/>
                <w:lang w:val="en-US"/>
              </w:rPr>
              <w:t>A country or </w:t>
            </w:r>
            <w:hyperlink r:id="rId146" w:anchor="terme_zone_region" w:history="1">
              <w:r w:rsidRPr="00190105">
                <w:rPr>
                  <w:rStyle w:val="Lienhypertexte"/>
                  <w:b w:val="0"/>
                  <w:bCs w:val="0"/>
                  <w:i/>
                  <w:iCs/>
                  <w:sz w:val="18"/>
                  <w:szCs w:val="18"/>
                  <w:lang w:val="en-US"/>
                </w:rPr>
                <w:t>zone</w:t>
              </w:r>
            </w:hyperlink>
            <w:r w:rsidRPr="00190105">
              <w:rPr>
                <w:b w:val="0"/>
                <w:bCs w:val="0"/>
                <w:sz w:val="18"/>
                <w:szCs w:val="18"/>
                <w:lang w:val="en-US"/>
              </w:rPr>
              <w:t> may be considered free from FMD where </w:t>
            </w:r>
            <w:hyperlink r:id="rId147" w:anchor="terme_vaccination" w:history="1">
              <w:r w:rsidRPr="00190105">
                <w:rPr>
                  <w:rStyle w:val="Lienhypertexte"/>
                  <w:b w:val="0"/>
                  <w:bCs w:val="0"/>
                  <w:i/>
                  <w:iCs/>
                  <w:sz w:val="18"/>
                  <w:szCs w:val="18"/>
                  <w:lang w:val="en-US"/>
                </w:rPr>
                <w:t>vaccination</w:t>
              </w:r>
            </w:hyperlink>
            <w:r w:rsidRPr="00190105">
              <w:rPr>
                <w:b w:val="0"/>
                <w:bCs w:val="0"/>
                <w:sz w:val="18"/>
                <w:szCs w:val="18"/>
                <w:lang w:val="en-US"/>
              </w:rPr>
              <w:t xml:space="preserve"> is </w:t>
            </w:r>
            <w:proofErr w:type="spellStart"/>
            <w:r w:rsidRPr="00190105">
              <w:rPr>
                <w:b w:val="0"/>
                <w:bCs w:val="0"/>
                <w:sz w:val="18"/>
                <w:szCs w:val="18"/>
                <w:lang w:val="en-US"/>
              </w:rPr>
              <w:t>practised</w:t>
            </w:r>
            <w:proofErr w:type="spellEnd"/>
            <w:r w:rsidRPr="00190105">
              <w:rPr>
                <w:b w:val="0"/>
                <w:bCs w:val="0"/>
                <w:sz w:val="18"/>
                <w:szCs w:val="18"/>
                <w:lang w:val="en-US"/>
              </w:rPr>
              <w:t xml:space="preserve"> when the relevant provisions in point 2 of Article </w:t>
            </w:r>
            <w:hyperlink r:id="rId148" w:anchor="article_surveillance_general.6." w:history="1">
              <w:r w:rsidRPr="00190105">
                <w:rPr>
                  <w:rStyle w:val="Lienhypertexte"/>
                  <w:b w:val="0"/>
                  <w:bCs w:val="0"/>
                  <w:sz w:val="18"/>
                  <w:szCs w:val="18"/>
                  <w:lang w:val="en-US"/>
                </w:rPr>
                <w:t>1.4.6.</w:t>
              </w:r>
            </w:hyperlink>
            <w:r w:rsidRPr="00190105">
              <w:rPr>
                <w:b w:val="0"/>
                <w:bCs w:val="0"/>
                <w:sz w:val="18"/>
                <w:szCs w:val="18"/>
                <w:lang w:val="en-US"/>
              </w:rPr>
              <w:t> have been complied with, and when within the country or </w:t>
            </w:r>
            <w:hyperlink r:id="rId149" w:anchor="terme_zone_region" w:history="1">
              <w:r w:rsidRPr="00190105">
                <w:rPr>
                  <w:rStyle w:val="Lienhypertexte"/>
                  <w:b w:val="0"/>
                  <w:bCs w:val="0"/>
                  <w:i/>
                  <w:iCs/>
                  <w:sz w:val="18"/>
                  <w:szCs w:val="18"/>
                  <w:lang w:val="en-US"/>
                </w:rPr>
                <w:t>zone</w:t>
              </w:r>
            </w:hyperlink>
            <w:r w:rsidRPr="00190105">
              <w:rPr>
                <w:b w:val="0"/>
                <w:bCs w:val="0"/>
                <w:sz w:val="18"/>
                <w:szCs w:val="18"/>
                <w:lang w:val="en-US"/>
              </w:rPr>
              <w:t>:</w:t>
            </w:r>
          </w:p>
          <w:p w14:paraId="31BE1559" w14:textId="77777777" w:rsidR="00E335DE" w:rsidRPr="00190105" w:rsidRDefault="00E335DE" w:rsidP="00E335DE">
            <w:pPr>
              <w:pStyle w:val="document-article-intitule"/>
              <w:numPr>
                <w:ilvl w:val="0"/>
                <w:numId w:val="53"/>
              </w:numPr>
              <w:spacing w:after="120" w:afterAutospacing="0"/>
              <w:rPr>
                <w:b w:val="0"/>
                <w:bCs w:val="0"/>
                <w:sz w:val="18"/>
                <w:szCs w:val="18"/>
                <w:lang w:val="en-US"/>
              </w:rPr>
            </w:pPr>
            <w:r w:rsidRPr="00190105">
              <w:rPr>
                <w:b w:val="0"/>
                <w:bCs w:val="0"/>
                <w:sz w:val="18"/>
                <w:szCs w:val="18"/>
                <w:lang w:val="en-US"/>
              </w:rPr>
              <w:t>for at least the past 12 months:</w:t>
            </w:r>
          </w:p>
          <w:p w14:paraId="6445D836" w14:textId="77777777" w:rsidR="00E335DE" w:rsidRPr="00190105" w:rsidRDefault="00E335DE" w:rsidP="00E335DE">
            <w:pPr>
              <w:pStyle w:val="document-article-intitule"/>
              <w:numPr>
                <w:ilvl w:val="1"/>
                <w:numId w:val="53"/>
              </w:numPr>
              <w:spacing w:after="120" w:afterAutospacing="0"/>
              <w:rPr>
                <w:b w:val="0"/>
                <w:bCs w:val="0"/>
                <w:sz w:val="18"/>
                <w:szCs w:val="18"/>
                <w:lang w:val="en-US"/>
              </w:rPr>
            </w:pPr>
            <w:r w:rsidRPr="00190105">
              <w:rPr>
                <w:b w:val="0"/>
                <w:bCs w:val="0"/>
                <w:sz w:val="18"/>
                <w:szCs w:val="18"/>
                <w:lang w:val="en-US"/>
              </w:rPr>
              <w:t xml:space="preserve">there has been no transmission of </w:t>
            </w:r>
            <w:proofErr w:type="gramStart"/>
            <w:r w:rsidRPr="00190105">
              <w:rPr>
                <w:b w:val="0"/>
                <w:bCs w:val="0"/>
                <w:sz w:val="18"/>
                <w:szCs w:val="18"/>
                <w:lang w:val="en-US"/>
              </w:rPr>
              <w:t>FMDV;</w:t>
            </w:r>
            <w:proofErr w:type="gramEnd"/>
          </w:p>
          <w:p w14:paraId="66848A7F" w14:textId="77777777" w:rsidR="00E335DE" w:rsidRPr="00190105" w:rsidRDefault="00E335DE" w:rsidP="00E335DE">
            <w:pPr>
              <w:pStyle w:val="document-article-intitule"/>
              <w:numPr>
                <w:ilvl w:val="1"/>
                <w:numId w:val="53"/>
              </w:numPr>
              <w:spacing w:after="120" w:afterAutospacing="0"/>
              <w:rPr>
                <w:b w:val="0"/>
                <w:bCs w:val="0"/>
                <w:sz w:val="18"/>
                <w:szCs w:val="18"/>
                <w:lang w:val="en-US"/>
              </w:rPr>
            </w:pPr>
            <w:r w:rsidRPr="00190105">
              <w:rPr>
                <w:b w:val="0"/>
                <w:bCs w:val="0"/>
                <w:sz w:val="18"/>
                <w:szCs w:val="18"/>
                <w:lang w:val="en-US"/>
              </w:rPr>
              <w:t>there has been no </w:t>
            </w:r>
            <w:hyperlink r:id="rId150" w:anchor="terme_infection" w:history="1">
              <w:r w:rsidRPr="00190105">
                <w:rPr>
                  <w:rStyle w:val="Lienhypertexte"/>
                  <w:b w:val="0"/>
                  <w:bCs w:val="0"/>
                  <w:i/>
                  <w:iCs/>
                  <w:sz w:val="18"/>
                  <w:szCs w:val="18"/>
                  <w:lang w:val="en-US"/>
                </w:rPr>
                <w:t>infection</w:t>
              </w:r>
            </w:hyperlink>
            <w:r w:rsidRPr="00190105">
              <w:rPr>
                <w:b w:val="0"/>
                <w:bCs w:val="0"/>
                <w:sz w:val="18"/>
                <w:szCs w:val="18"/>
                <w:lang w:val="en-US"/>
              </w:rPr>
              <w:t> with FMDV;</w:t>
            </w:r>
          </w:p>
          <w:p w14:paraId="05C22626" w14:textId="77777777" w:rsidR="00E335DE" w:rsidRPr="00190105" w:rsidRDefault="00E335DE" w:rsidP="00E335DE">
            <w:pPr>
              <w:pStyle w:val="document-article-intitule"/>
              <w:numPr>
                <w:ilvl w:val="1"/>
                <w:numId w:val="53"/>
              </w:numPr>
              <w:spacing w:after="120" w:afterAutospacing="0"/>
              <w:rPr>
                <w:b w:val="0"/>
                <w:bCs w:val="0"/>
                <w:sz w:val="18"/>
                <w:szCs w:val="18"/>
                <w:lang w:val="en-US"/>
              </w:rPr>
            </w:pPr>
            <w:r w:rsidRPr="00190105">
              <w:rPr>
                <w:b w:val="0"/>
                <w:bCs w:val="0"/>
                <w:sz w:val="18"/>
                <w:szCs w:val="18"/>
                <w:lang w:val="en-US"/>
              </w:rPr>
              <w:t>the </w:t>
            </w:r>
            <w:hyperlink r:id="rId151" w:anchor="terme_autorite_veterinaire" w:history="1">
              <w:r w:rsidRPr="00190105">
                <w:rPr>
                  <w:rStyle w:val="Lienhypertexte"/>
                  <w:b w:val="0"/>
                  <w:bCs w:val="0"/>
                  <w:i/>
                  <w:iCs/>
                  <w:sz w:val="18"/>
                  <w:szCs w:val="18"/>
                  <w:lang w:val="en-US"/>
                </w:rPr>
                <w:t>Veterinary Authority</w:t>
              </w:r>
            </w:hyperlink>
            <w:r w:rsidRPr="00190105">
              <w:rPr>
                <w:b w:val="0"/>
                <w:bCs w:val="0"/>
                <w:sz w:val="18"/>
                <w:szCs w:val="18"/>
                <w:lang w:val="en-US"/>
              </w:rPr>
              <w:t> has current knowledge of, and authority over, all </w:t>
            </w:r>
            <w:hyperlink r:id="rId152" w:anchor="terme_cheptel" w:history="1">
              <w:r w:rsidRPr="00190105">
                <w:rPr>
                  <w:rStyle w:val="Lienhypertexte"/>
                  <w:b w:val="0"/>
                  <w:bCs w:val="0"/>
                  <w:i/>
                  <w:iCs/>
                  <w:sz w:val="18"/>
                  <w:szCs w:val="18"/>
                  <w:lang w:val="en-US"/>
                </w:rPr>
                <w:t>herds</w:t>
              </w:r>
            </w:hyperlink>
            <w:r w:rsidRPr="00190105">
              <w:rPr>
                <w:b w:val="0"/>
                <w:bCs w:val="0"/>
                <w:sz w:val="18"/>
                <w:szCs w:val="18"/>
                <w:lang w:val="en-US"/>
              </w:rPr>
              <w:t> of domestic and </w:t>
            </w:r>
            <w:hyperlink r:id="rId153" w:anchor="terme_animal_sauvage_captif" w:history="1">
              <w:r w:rsidRPr="00190105">
                <w:rPr>
                  <w:rStyle w:val="Lienhypertexte"/>
                  <w:b w:val="0"/>
                  <w:bCs w:val="0"/>
                  <w:i/>
                  <w:iCs/>
                  <w:sz w:val="18"/>
                  <w:szCs w:val="18"/>
                  <w:lang w:val="en-US"/>
                </w:rPr>
                <w:t>captive wild</w:t>
              </w:r>
            </w:hyperlink>
            <w:r w:rsidRPr="00190105">
              <w:rPr>
                <w:b w:val="0"/>
                <w:bCs w:val="0"/>
                <w:sz w:val="18"/>
                <w:szCs w:val="18"/>
                <w:lang w:val="en-US"/>
              </w:rPr>
              <w:t> susceptible animals in the country or </w:t>
            </w:r>
            <w:hyperlink r:id="rId154" w:anchor="terme_zone_region" w:history="1">
              <w:r w:rsidRPr="00190105">
                <w:rPr>
                  <w:rStyle w:val="Lienhypertexte"/>
                  <w:b w:val="0"/>
                  <w:bCs w:val="0"/>
                  <w:i/>
                  <w:iCs/>
                  <w:sz w:val="18"/>
                  <w:szCs w:val="18"/>
                  <w:lang w:val="en-US"/>
                </w:rPr>
                <w:t>zone</w:t>
              </w:r>
            </w:hyperlink>
            <w:r w:rsidRPr="00190105">
              <w:rPr>
                <w:b w:val="0"/>
                <w:bCs w:val="0"/>
                <w:sz w:val="18"/>
                <w:szCs w:val="18"/>
                <w:lang w:val="en-US"/>
              </w:rPr>
              <w:t>;</w:t>
            </w:r>
          </w:p>
          <w:p w14:paraId="043E2486" w14:textId="77777777" w:rsidR="00E335DE" w:rsidRPr="00190105" w:rsidRDefault="00E335DE" w:rsidP="00E335DE">
            <w:pPr>
              <w:pStyle w:val="document-article-intitule"/>
              <w:numPr>
                <w:ilvl w:val="1"/>
                <w:numId w:val="53"/>
              </w:numPr>
              <w:spacing w:after="120" w:afterAutospacing="0"/>
              <w:rPr>
                <w:b w:val="0"/>
                <w:bCs w:val="0"/>
                <w:sz w:val="18"/>
                <w:szCs w:val="18"/>
                <w:lang w:val="en-US"/>
              </w:rPr>
            </w:pPr>
            <w:r w:rsidRPr="00190105">
              <w:rPr>
                <w:b w:val="0"/>
                <w:bCs w:val="0"/>
                <w:sz w:val="18"/>
                <w:szCs w:val="18"/>
                <w:lang w:val="en-US"/>
              </w:rPr>
              <w:t>the </w:t>
            </w:r>
            <w:hyperlink r:id="rId155" w:anchor="terme_autorite_veterinaire" w:history="1">
              <w:r w:rsidRPr="00190105">
                <w:rPr>
                  <w:rStyle w:val="Lienhypertexte"/>
                  <w:b w:val="0"/>
                  <w:bCs w:val="0"/>
                  <w:i/>
                  <w:iCs/>
                  <w:sz w:val="18"/>
                  <w:szCs w:val="18"/>
                  <w:lang w:val="en-US"/>
                </w:rPr>
                <w:t>Veterinary Authority</w:t>
              </w:r>
            </w:hyperlink>
            <w:r w:rsidRPr="00190105">
              <w:rPr>
                <w:b w:val="0"/>
                <w:bCs w:val="0"/>
                <w:sz w:val="18"/>
                <w:szCs w:val="18"/>
                <w:lang w:val="en-US"/>
              </w:rPr>
              <w:t> has current knowledge of the distribution and habitat of </w:t>
            </w:r>
            <w:hyperlink r:id="rId156" w:anchor="terme_animal_sauvage" w:history="1">
              <w:r w:rsidRPr="00190105">
                <w:rPr>
                  <w:rStyle w:val="Lienhypertexte"/>
                  <w:b w:val="0"/>
                  <w:bCs w:val="0"/>
                  <w:i/>
                  <w:iCs/>
                  <w:sz w:val="18"/>
                  <w:szCs w:val="18"/>
                  <w:lang w:val="en-US"/>
                </w:rPr>
                <w:t>wild</w:t>
              </w:r>
            </w:hyperlink>
            <w:r w:rsidRPr="00190105">
              <w:rPr>
                <w:b w:val="0"/>
                <w:bCs w:val="0"/>
                <w:sz w:val="18"/>
                <w:szCs w:val="18"/>
                <w:lang w:val="en-US"/>
              </w:rPr>
              <w:t> and </w:t>
            </w:r>
            <w:hyperlink r:id="rId157" w:anchor="terme_animal_feral" w:history="1">
              <w:r w:rsidRPr="00190105">
                <w:rPr>
                  <w:rStyle w:val="Lienhypertexte"/>
                  <w:b w:val="0"/>
                  <w:bCs w:val="0"/>
                  <w:i/>
                  <w:iCs/>
                  <w:sz w:val="18"/>
                  <w:szCs w:val="18"/>
                  <w:lang w:val="en-US"/>
                </w:rPr>
                <w:t>feral</w:t>
              </w:r>
            </w:hyperlink>
            <w:r w:rsidRPr="00190105">
              <w:rPr>
                <w:b w:val="0"/>
                <w:bCs w:val="0"/>
                <w:sz w:val="18"/>
                <w:szCs w:val="18"/>
                <w:lang w:val="en-US"/>
              </w:rPr>
              <w:t> susceptible animals in the country or </w:t>
            </w:r>
            <w:hyperlink r:id="rId158" w:anchor="terme_zone_region" w:history="1">
              <w:r w:rsidRPr="00190105">
                <w:rPr>
                  <w:rStyle w:val="Lienhypertexte"/>
                  <w:b w:val="0"/>
                  <w:bCs w:val="0"/>
                  <w:i/>
                  <w:iCs/>
                  <w:sz w:val="18"/>
                  <w:szCs w:val="18"/>
                  <w:lang w:val="en-US"/>
                </w:rPr>
                <w:t>zone</w:t>
              </w:r>
            </w:hyperlink>
            <w:r w:rsidRPr="00190105">
              <w:rPr>
                <w:b w:val="0"/>
                <w:bCs w:val="0"/>
                <w:sz w:val="18"/>
                <w:szCs w:val="18"/>
                <w:lang w:val="en-US"/>
              </w:rPr>
              <w:t>;</w:t>
            </w:r>
          </w:p>
          <w:p w14:paraId="5F0BDC4E" w14:textId="77777777" w:rsidR="00E335DE" w:rsidRPr="00190105" w:rsidRDefault="00E335DE" w:rsidP="00E335DE">
            <w:pPr>
              <w:pStyle w:val="document-article-intitule"/>
              <w:numPr>
                <w:ilvl w:val="1"/>
                <w:numId w:val="53"/>
              </w:numPr>
              <w:spacing w:after="120" w:afterAutospacing="0"/>
              <w:rPr>
                <w:b w:val="0"/>
                <w:bCs w:val="0"/>
                <w:sz w:val="18"/>
                <w:szCs w:val="18"/>
                <w:lang w:val="en-US"/>
              </w:rPr>
            </w:pPr>
            <w:r w:rsidRPr="00190105">
              <w:rPr>
                <w:b w:val="0"/>
                <w:bCs w:val="0"/>
                <w:sz w:val="18"/>
                <w:szCs w:val="18"/>
                <w:lang w:val="en-US"/>
              </w:rPr>
              <w:t>compulsory systematic </w:t>
            </w:r>
            <w:hyperlink r:id="rId159" w:anchor="terme_vaccination" w:history="1">
              <w:r w:rsidRPr="00190105">
                <w:rPr>
                  <w:rStyle w:val="Lienhypertexte"/>
                  <w:b w:val="0"/>
                  <w:bCs w:val="0"/>
                  <w:i/>
                  <w:iCs/>
                  <w:sz w:val="18"/>
                  <w:szCs w:val="18"/>
                  <w:lang w:val="en-US"/>
                </w:rPr>
                <w:t>vaccination</w:t>
              </w:r>
            </w:hyperlink>
            <w:r w:rsidRPr="00190105">
              <w:rPr>
                <w:b w:val="0"/>
                <w:bCs w:val="0"/>
                <w:sz w:val="18"/>
                <w:szCs w:val="18"/>
                <w:lang w:val="en-US"/>
              </w:rPr>
              <w:t> in the target </w:t>
            </w:r>
            <w:hyperlink r:id="rId160" w:anchor="terme_population" w:history="1">
              <w:r w:rsidRPr="00190105">
                <w:rPr>
                  <w:rStyle w:val="Lienhypertexte"/>
                  <w:b w:val="0"/>
                  <w:bCs w:val="0"/>
                  <w:i/>
                  <w:iCs/>
                  <w:sz w:val="18"/>
                  <w:szCs w:val="18"/>
                  <w:lang w:val="en-US"/>
                </w:rPr>
                <w:t>population</w:t>
              </w:r>
            </w:hyperlink>
            <w:r w:rsidRPr="00190105">
              <w:rPr>
                <w:b w:val="0"/>
                <w:bCs w:val="0"/>
                <w:sz w:val="18"/>
                <w:szCs w:val="18"/>
                <w:lang w:val="en-US"/>
              </w:rPr>
              <w:t> has been carried out to achieve adequate </w:t>
            </w:r>
            <w:hyperlink r:id="rId161" w:anchor="terme_vaccination" w:history="1">
              <w:r w:rsidRPr="00190105">
                <w:rPr>
                  <w:rStyle w:val="Lienhypertexte"/>
                  <w:b w:val="0"/>
                  <w:bCs w:val="0"/>
                  <w:i/>
                  <w:iCs/>
                  <w:sz w:val="18"/>
                  <w:szCs w:val="18"/>
                  <w:lang w:val="en-US"/>
                </w:rPr>
                <w:t>vaccination</w:t>
              </w:r>
            </w:hyperlink>
            <w:r w:rsidRPr="00190105">
              <w:rPr>
                <w:b w:val="0"/>
                <w:bCs w:val="0"/>
                <w:sz w:val="18"/>
                <w:szCs w:val="18"/>
                <w:lang w:val="en-US"/>
              </w:rPr>
              <w:t> coverage and population immunity; based on the epidemiology of FMD in the country or </w:t>
            </w:r>
            <w:hyperlink r:id="rId162" w:anchor="terme_zone_region" w:history="1">
              <w:r w:rsidRPr="00190105">
                <w:rPr>
                  <w:rStyle w:val="Lienhypertexte"/>
                  <w:b w:val="0"/>
                  <w:bCs w:val="0"/>
                  <w:i/>
                  <w:iCs/>
                  <w:sz w:val="18"/>
                  <w:szCs w:val="18"/>
                  <w:lang w:val="en-US"/>
                </w:rPr>
                <w:t>zone</w:t>
              </w:r>
            </w:hyperlink>
            <w:r w:rsidRPr="00190105">
              <w:rPr>
                <w:b w:val="0"/>
                <w:bCs w:val="0"/>
                <w:sz w:val="18"/>
                <w:szCs w:val="18"/>
                <w:lang w:val="en-US"/>
              </w:rPr>
              <w:t>, the target </w:t>
            </w:r>
            <w:hyperlink r:id="rId163" w:anchor="terme_population" w:history="1">
              <w:r w:rsidRPr="00190105">
                <w:rPr>
                  <w:rStyle w:val="Lienhypertexte"/>
                  <w:b w:val="0"/>
                  <w:bCs w:val="0"/>
                  <w:i/>
                  <w:iCs/>
                  <w:sz w:val="18"/>
                  <w:szCs w:val="18"/>
                  <w:lang w:val="en-US"/>
                </w:rPr>
                <w:t>population</w:t>
              </w:r>
            </w:hyperlink>
            <w:r w:rsidRPr="00190105">
              <w:rPr>
                <w:b w:val="0"/>
                <w:bCs w:val="0"/>
                <w:sz w:val="18"/>
                <w:szCs w:val="18"/>
                <w:lang w:val="en-US"/>
              </w:rPr>
              <w:t> should be defined in accordance with Chapter </w:t>
            </w:r>
            <w:hyperlink r:id="rId164" w:anchor="chapitre_high_level" w:history="1">
              <w:r w:rsidRPr="00190105">
                <w:rPr>
                  <w:rStyle w:val="Lienhypertexte"/>
                  <w:b w:val="0"/>
                  <w:bCs w:val="0"/>
                  <w:sz w:val="18"/>
                  <w:szCs w:val="18"/>
                  <w:lang w:val="en-US"/>
                </w:rPr>
                <w:t>4.18.</w:t>
              </w:r>
            </w:hyperlink>
            <w:r w:rsidRPr="00190105">
              <w:rPr>
                <w:b w:val="0"/>
                <w:bCs w:val="0"/>
                <w:sz w:val="18"/>
                <w:szCs w:val="18"/>
                <w:lang w:val="en-US"/>
              </w:rPr>
              <w:t>;</w:t>
            </w:r>
          </w:p>
          <w:p w14:paraId="650F7BF1" w14:textId="77777777" w:rsidR="00E335DE" w:rsidRPr="00190105" w:rsidRDefault="00E335DE" w:rsidP="00E335DE">
            <w:pPr>
              <w:pStyle w:val="document-article-intitule"/>
              <w:numPr>
                <w:ilvl w:val="1"/>
                <w:numId w:val="53"/>
              </w:numPr>
              <w:spacing w:after="120" w:afterAutospacing="0"/>
              <w:rPr>
                <w:b w:val="0"/>
                <w:bCs w:val="0"/>
                <w:sz w:val="18"/>
                <w:szCs w:val="18"/>
                <w:lang w:val="en-US"/>
              </w:rPr>
            </w:pPr>
            <w:hyperlink r:id="rId165" w:anchor="terme_vaccination" w:history="1">
              <w:r w:rsidRPr="00190105">
                <w:rPr>
                  <w:rStyle w:val="Lienhypertexte"/>
                  <w:b w:val="0"/>
                  <w:bCs w:val="0"/>
                  <w:i/>
                  <w:iCs/>
                  <w:sz w:val="18"/>
                  <w:szCs w:val="18"/>
                  <w:lang w:val="en-US"/>
                </w:rPr>
                <w:t>vaccination</w:t>
              </w:r>
            </w:hyperlink>
            <w:r w:rsidRPr="00190105">
              <w:rPr>
                <w:b w:val="0"/>
                <w:bCs w:val="0"/>
                <w:sz w:val="18"/>
                <w:szCs w:val="18"/>
                <w:lang w:val="en-US"/>
              </w:rPr>
              <w:t xml:space="preserve"> has been carried out following appropriate vaccine strain </w:t>
            </w:r>
            <w:proofErr w:type="gramStart"/>
            <w:r w:rsidRPr="00190105">
              <w:rPr>
                <w:b w:val="0"/>
                <w:bCs w:val="0"/>
                <w:sz w:val="18"/>
                <w:szCs w:val="18"/>
                <w:lang w:val="en-US"/>
              </w:rPr>
              <w:t>selection;</w:t>
            </w:r>
            <w:proofErr w:type="gramEnd"/>
          </w:p>
          <w:p w14:paraId="1E12C410" w14:textId="77777777" w:rsidR="00E335DE" w:rsidRPr="00190105" w:rsidRDefault="00E335DE" w:rsidP="00E335DE">
            <w:pPr>
              <w:pStyle w:val="document-article-intitule"/>
              <w:numPr>
                <w:ilvl w:val="1"/>
                <w:numId w:val="53"/>
              </w:numPr>
              <w:spacing w:after="120" w:afterAutospacing="0"/>
              <w:rPr>
                <w:b w:val="0"/>
                <w:bCs w:val="0"/>
                <w:sz w:val="18"/>
                <w:szCs w:val="18"/>
                <w:lang w:val="en-US"/>
              </w:rPr>
            </w:pPr>
            <w:r w:rsidRPr="00190105">
              <w:rPr>
                <w:b w:val="0"/>
                <w:bCs w:val="0"/>
                <w:sz w:val="18"/>
                <w:szCs w:val="18"/>
                <w:lang w:val="en-US"/>
              </w:rPr>
              <w:t>measures to prevent the introduction of </w:t>
            </w:r>
            <w:hyperlink r:id="rId166" w:anchor="terme_infection" w:history="1">
              <w:r w:rsidRPr="00190105">
                <w:rPr>
                  <w:rStyle w:val="Lienhypertexte"/>
                  <w:b w:val="0"/>
                  <w:bCs w:val="0"/>
                  <w:i/>
                  <w:iCs/>
                  <w:sz w:val="18"/>
                  <w:szCs w:val="18"/>
                  <w:lang w:val="en-US"/>
                </w:rPr>
                <w:t>infection</w:t>
              </w:r>
            </w:hyperlink>
            <w:r w:rsidRPr="00190105">
              <w:rPr>
                <w:b w:val="0"/>
                <w:bCs w:val="0"/>
                <w:sz w:val="18"/>
                <w:szCs w:val="18"/>
                <w:lang w:val="en-US"/>
              </w:rPr>
              <w:t> have been in place; in particular, the importations or movements of </w:t>
            </w:r>
            <w:hyperlink r:id="rId167" w:anchor="terme_marchandise" w:history="1">
              <w:r w:rsidRPr="00190105">
                <w:rPr>
                  <w:rStyle w:val="Lienhypertexte"/>
                  <w:b w:val="0"/>
                  <w:bCs w:val="0"/>
                  <w:i/>
                  <w:iCs/>
                  <w:sz w:val="18"/>
                  <w:szCs w:val="18"/>
                  <w:lang w:val="en-US"/>
                </w:rPr>
                <w:t>commodities</w:t>
              </w:r>
            </w:hyperlink>
            <w:r w:rsidRPr="00190105">
              <w:rPr>
                <w:b w:val="0"/>
                <w:bCs w:val="0"/>
                <w:sz w:val="18"/>
                <w:szCs w:val="18"/>
                <w:lang w:val="en-US"/>
              </w:rPr>
              <w:t> into the country or </w:t>
            </w:r>
            <w:hyperlink r:id="rId168" w:anchor="terme_zone_region" w:history="1">
              <w:r w:rsidRPr="00190105">
                <w:rPr>
                  <w:rStyle w:val="Lienhypertexte"/>
                  <w:b w:val="0"/>
                  <w:bCs w:val="0"/>
                  <w:i/>
                  <w:iCs/>
                  <w:sz w:val="18"/>
                  <w:szCs w:val="18"/>
                  <w:lang w:val="en-US"/>
                </w:rPr>
                <w:t>zone</w:t>
              </w:r>
            </w:hyperlink>
            <w:r w:rsidRPr="00190105">
              <w:rPr>
                <w:b w:val="0"/>
                <w:bCs w:val="0"/>
                <w:sz w:val="18"/>
                <w:szCs w:val="18"/>
                <w:lang w:val="en-US"/>
              </w:rPr>
              <w:t> have been carried out in accordance with this chapter and other relevant chapters of the </w:t>
            </w:r>
            <w:hyperlink r:id="rId169" w:anchor="terme_code_terrestre" w:history="1">
              <w:r w:rsidRPr="00190105">
                <w:rPr>
                  <w:rStyle w:val="Lienhypertexte"/>
                  <w:b w:val="0"/>
                  <w:bCs w:val="0"/>
                  <w:i/>
                  <w:iCs/>
                  <w:sz w:val="18"/>
                  <w:szCs w:val="18"/>
                  <w:lang w:val="en-US"/>
                </w:rPr>
                <w:t>Terrestrial Code</w:t>
              </w:r>
            </w:hyperlink>
            <w:r w:rsidRPr="00190105">
              <w:rPr>
                <w:b w:val="0"/>
                <w:bCs w:val="0"/>
                <w:sz w:val="18"/>
                <w:szCs w:val="18"/>
                <w:lang w:val="en-US"/>
              </w:rPr>
              <w:t>;</w:t>
            </w:r>
          </w:p>
          <w:p w14:paraId="50F868C9" w14:textId="77777777" w:rsidR="00E335DE" w:rsidRPr="00190105" w:rsidRDefault="00E335DE" w:rsidP="00E335DE">
            <w:pPr>
              <w:pStyle w:val="document-article-intitule"/>
              <w:numPr>
                <w:ilvl w:val="0"/>
                <w:numId w:val="53"/>
              </w:numPr>
              <w:spacing w:after="120" w:afterAutospacing="0"/>
              <w:rPr>
                <w:b w:val="0"/>
                <w:bCs w:val="0"/>
                <w:sz w:val="18"/>
                <w:szCs w:val="18"/>
              </w:rPr>
            </w:pPr>
            <w:r w:rsidRPr="00190105">
              <w:rPr>
                <w:b w:val="0"/>
                <w:bCs w:val="0"/>
                <w:sz w:val="18"/>
                <w:szCs w:val="18"/>
                <w:lang w:val="en-US"/>
              </w:rPr>
              <w:t>for the past 24 months appropriate </w:t>
            </w:r>
            <w:hyperlink r:id="rId170" w:anchor="terme_surveillance" w:history="1">
              <w:r w:rsidRPr="00190105">
                <w:rPr>
                  <w:rStyle w:val="Lienhypertexte"/>
                  <w:b w:val="0"/>
                  <w:bCs w:val="0"/>
                  <w:i/>
                  <w:iCs/>
                  <w:sz w:val="18"/>
                  <w:szCs w:val="18"/>
                  <w:lang w:val="en-US"/>
                </w:rPr>
                <w:t>surveillance</w:t>
              </w:r>
            </w:hyperlink>
            <w:r w:rsidRPr="00190105">
              <w:rPr>
                <w:b w:val="0"/>
                <w:bCs w:val="0"/>
                <w:sz w:val="18"/>
                <w:szCs w:val="18"/>
                <w:lang w:val="en-US"/>
              </w:rPr>
              <w:t> has been implemented in accordance with Articles </w:t>
            </w:r>
            <w:hyperlink r:id="rId171" w:history="1">
              <w:r w:rsidRPr="00190105">
                <w:rPr>
                  <w:rStyle w:val="Lienhypertexte"/>
                  <w:b w:val="0"/>
                  <w:bCs w:val="0"/>
                  <w:sz w:val="18"/>
                  <w:szCs w:val="18"/>
                  <w:lang w:val="en-US"/>
                </w:rPr>
                <w:t>8.8.43.</w:t>
              </w:r>
            </w:hyperlink>
            <w:r w:rsidRPr="00190105">
              <w:rPr>
                <w:b w:val="0"/>
                <w:bCs w:val="0"/>
                <w:sz w:val="18"/>
                <w:szCs w:val="18"/>
                <w:lang w:val="en-US"/>
              </w:rPr>
              <w:t> </w:t>
            </w:r>
            <w:r w:rsidRPr="00190105">
              <w:rPr>
                <w:b w:val="0"/>
                <w:bCs w:val="0"/>
                <w:sz w:val="18"/>
                <w:szCs w:val="18"/>
              </w:rPr>
              <w:t>to </w:t>
            </w:r>
            <w:hyperlink r:id="rId172" w:history="1">
              <w:r w:rsidRPr="00190105">
                <w:rPr>
                  <w:rStyle w:val="Lienhypertexte"/>
                  <w:b w:val="0"/>
                  <w:bCs w:val="0"/>
                  <w:sz w:val="18"/>
                  <w:szCs w:val="18"/>
                </w:rPr>
                <w:t>8.8.45.</w:t>
              </w:r>
            </w:hyperlink>
            <w:r w:rsidRPr="00190105">
              <w:rPr>
                <w:b w:val="0"/>
                <w:bCs w:val="0"/>
                <w:sz w:val="18"/>
                <w:szCs w:val="18"/>
              </w:rPr>
              <w:t xml:space="preserve"> and </w:t>
            </w:r>
            <w:proofErr w:type="spellStart"/>
            <w:r w:rsidRPr="00190105">
              <w:rPr>
                <w:b w:val="0"/>
                <w:bCs w:val="0"/>
                <w:sz w:val="18"/>
                <w:szCs w:val="18"/>
              </w:rPr>
              <w:t>demonstrates</w:t>
            </w:r>
            <w:proofErr w:type="spellEnd"/>
            <w:r w:rsidRPr="00190105">
              <w:rPr>
                <w:b w:val="0"/>
                <w:bCs w:val="0"/>
                <w:sz w:val="18"/>
                <w:szCs w:val="18"/>
              </w:rPr>
              <w:t xml:space="preserve"> points 1 a) and 1 b) </w:t>
            </w:r>
            <w:proofErr w:type="spellStart"/>
            <w:r w:rsidRPr="00190105">
              <w:rPr>
                <w:b w:val="0"/>
                <w:bCs w:val="0"/>
                <w:sz w:val="18"/>
                <w:szCs w:val="18"/>
              </w:rPr>
              <w:t>above</w:t>
            </w:r>
            <w:proofErr w:type="spellEnd"/>
            <w:r w:rsidRPr="00190105">
              <w:rPr>
                <w:b w:val="0"/>
                <w:bCs w:val="0"/>
                <w:sz w:val="18"/>
                <w:szCs w:val="18"/>
              </w:rPr>
              <w:t>.</w:t>
            </w:r>
          </w:p>
          <w:p w14:paraId="64D8D217" w14:textId="77777777" w:rsidR="00E335DE" w:rsidRPr="00190105" w:rsidRDefault="00E335DE" w:rsidP="00E335DE">
            <w:pPr>
              <w:pStyle w:val="document-article-intitule"/>
              <w:spacing w:after="120" w:afterAutospacing="0"/>
              <w:ind w:left="0"/>
              <w:rPr>
                <w:b w:val="0"/>
                <w:bCs w:val="0"/>
                <w:sz w:val="18"/>
                <w:szCs w:val="18"/>
                <w:lang w:val="en-US"/>
              </w:rPr>
            </w:pPr>
            <w:r w:rsidRPr="00190105">
              <w:rPr>
                <w:b w:val="0"/>
                <w:bCs w:val="0"/>
                <w:sz w:val="18"/>
                <w:szCs w:val="18"/>
                <w:lang w:val="en-US"/>
              </w:rPr>
              <w:t>The country or </w:t>
            </w:r>
            <w:hyperlink r:id="rId173" w:anchor="terme_zone_region" w:history="1">
              <w:r w:rsidRPr="00190105">
                <w:rPr>
                  <w:rStyle w:val="Lienhypertexte"/>
                  <w:b w:val="0"/>
                  <w:bCs w:val="0"/>
                  <w:i/>
                  <w:iCs/>
                  <w:sz w:val="18"/>
                  <w:szCs w:val="18"/>
                  <w:lang w:val="en-US"/>
                </w:rPr>
                <w:t>zone</w:t>
              </w:r>
            </w:hyperlink>
            <w:r w:rsidRPr="00190105">
              <w:rPr>
                <w:b w:val="0"/>
                <w:bCs w:val="0"/>
                <w:sz w:val="18"/>
                <w:szCs w:val="18"/>
                <w:lang w:val="en-US"/>
              </w:rPr>
              <w:t> will be included in the list of countries or </w:t>
            </w:r>
            <w:hyperlink r:id="rId174" w:anchor="terme_zone_region" w:history="1">
              <w:r w:rsidRPr="00190105">
                <w:rPr>
                  <w:rStyle w:val="Lienhypertexte"/>
                  <w:b w:val="0"/>
                  <w:bCs w:val="0"/>
                  <w:i/>
                  <w:iCs/>
                  <w:sz w:val="18"/>
                  <w:szCs w:val="18"/>
                  <w:lang w:val="en-US"/>
                </w:rPr>
                <w:t>zones</w:t>
              </w:r>
            </w:hyperlink>
            <w:r w:rsidRPr="00190105">
              <w:rPr>
                <w:b w:val="0"/>
                <w:bCs w:val="0"/>
                <w:sz w:val="18"/>
                <w:szCs w:val="18"/>
                <w:lang w:val="en-US"/>
              </w:rPr>
              <w:t> free from FMD where </w:t>
            </w:r>
            <w:hyperlink r:id="rId175" w:anchor="terme_vaccination" w:history="1">
              <w:r w:rsidRPr="00190105">
                <w:rPr>
                  <w:rStyle w:val="Lienhypertexte"/>
                  <w:b w:val="0"/>
                  <w:bCs w:val="0"/>
                  <w:i/>
                  <w:iCs/>
                  <w:sz w:val="18"/>
                  <w:szCs w:val="18"/>
                  <w:lang w:val="en-US"/>
                </w:rPr>
                <w:t>vaccination</w:t>
              </w:r>
            </w:hyperlink>
            <w:r w:rsidRPr="00190105">
              <w:rPr>
                <w:b w:val="0"/>
                <w:bCs w:val="0"/>
                <w:sz w:val="18"/>
                <w:szCs w:val="18"/>
                <w:lang w:val="en-US"/>
              </w:rPr>
              <w:t xml:space="preserve"> is </w:t>
            </w:r>
            <w:proofErr w:type="spellStart"/>
            <w:r w:rsidRPr="00190105">
              <w:rPr>
                <w:b w:val="0"/>
                <w:bCs w:val="0"/>
                <w:sz w:val="18"/>
                <w:szCs w:val="18"/>
                <w:lang w:val="en-US"/>
              </w:rPr>
              <w:t>practised</w:t>
            </w:r>
            <w:proofErr w:type="spellEnd"/>
            <w:r w:rsidRPr="00190105">
              <w:rPr>
                <w:b w:val="0"/>
                <w:bCs w:val="0"/>
                <w:sz w:val="18"/>
                <w:szCs w:val="18"/>
                <w:lang w:val="en-US"/>
              </w:rPr>
              <w:t xml:space="preserve"> in accordance with Chapter </w:t>
            </w:r>
            <w:hyperlink r:id="rId176" w:anchor="chapitre_selfdeclaration" w:history="1">
              <w:r w:rsidRPr="00190105">
                <w:rPr>
                  <w:rStyle w:val="Lienhypertexte"/>
                  <w:b w:val="0"/>
                  <w:bCs w:val="0"/>
                  <w:sz w:val="18"/>
                  <w:szCs w:val="18"/>
                  <w:lang w:val="en-US"/>
                </w:rPr>
                <w:t>1.6.</w:t>
              </w:r>
            </w:hyperlink>
          </w:p>
          <w:p w14:paraId="6D00ABD9" w14:textId="77777777" w:rsidR="00E335DE" w:rsidRPr="00190105" w:rsidRDefault="00E335DE" w:rsidP="00E335DE">
            <w:pPr>
              <w:pStyle w:val="document-article-intitule"/>
              <w:spacing w:after="120" w:afterAutospacing="0"/>
              <w:ind w:left="0"/>
              <w:rPr>
                <w:b w:val="0"/>
                <w:bCs w:val="0"/>
                <w:sz w:val="18"/>
                <w:szCs w:val="18"/>
                <w:lang w:val="en-US"/>
              </w:rPr>
            </w:pPr>
            <w:r w:rsidRPr="00190105">
              <w:rPr>
                <w:b w:val="0"/>
                <w:bCs w:val="0"/>
                <w:sz w:val="18"/>
                <w:szCs w:val="18"/>
                <w:lang w:val="en-US"/>
              </w:rPr>
              <w:t>Retention on the list requires annual reconfirmation of compliance with all points above and relevant provisions under point 4 of Article </w:t>
            </w:r>
            <w:hyperlink r:id="rId177" w:anchor="article_surveillance_general.6." w:history="1">
              <w:r w:rsidRPr="00190105">
                <w:rPr>
                  <w:rStyle w:val="Lienhypertexte"/>
                  <w:b w:val="0"/>
                  <w:bCs w:val="0"/>
                  <w:sz w:val="18"/>
                  <w:szCs w:val="18"/>
                  <w:lang w:val="en-US"/>
                </w:rPr>
                <w:t>1.4.6.</w:t>
              </w:r>
            </w:hyperlink>
            <w:r w:rsidRPr="00190105">
              <w:rPr>
                <w:b w:val="0"/>
                <w:bCs w:val="0"/>
                <w:sz w:val="18"/>
                <w:szCs w:val="18"/>
                <w:lang w:val="en-US"/>
              </w:rPr>
              <w:t> Documented evidence should be resubmitted annually for all points above. Any changes in the epidemiological situation or other significant events should be notified to WOAH in accordance with Chapter </w:t>
            </w:r>
            <w:hyperlink r:id="rId178" w:anchor="chapitre_notification" w:history="1">
              <w:r w:rsidRPr="00190105">
                <w:rPr>
                  <w:rStyle w:val="Lienhypertexte"/>
                  <w:b w:val="0"/>
                  <w:bCs w:val="0"/>
                  <w:sz w:val="18"/>
                  <w:szCs w:val="18"/>
                  <w:lang w:val="en-US"/>
                </w:rPr>
                <w:t>1.1.</w:t>
              </w:r>
            </w:hyperlink>
          </w:p>
          <w:p w14:paraId="7747C82D" w14:textId="57969F54" w:rsidR="006628F0" w:rsidRPr="00902703" w:rsidRDefault="006628F0" w:rsidP="00902703">
            <w:pPr>
              <w:spacing w:after="120"/>
              <w:jc w:val="both"/>
              <w:rPr>
                <w:color w:val="3094C9"/>
                <w:u w:val="single"/>
                <w:lang w:val="en-US"/>
              </w:rPr>
            </w:pPr>
          </w:p>
        </w:tc>
      </w:tr>
    </w:tbl>
    <w:p w14:paraId="674B2CBB" w14:textId="77777777" w:rsidR="00CC59DB" w:rsidRPr="003D79B1" w:rsidRDefault="00CC59DB" w:rsidP="006628F0">
      <w:pPr>
        <w:rPr>
          <w:rFonts w:eastAsia="MS Mincho"/>
          <w:lang w:eastAsia="ja-JP"/>
        </w:rPr>
      </w:pPr>
    </w:p>
    <w:sectPr w:rsidR="00CC59DB" w:rsidRPr="003D79B1" w:rsidSect="003E45EA">
      <w:type w:val="oddPage"/>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5AFFF0" w14:textId="77777777" w:rsidR="00E55276" w:rsidRDefault="00E55276" w:rsidP="00F64A23">
      <w:r>
        <w:separator/>
      </w:r>
    </w:p>
  </w:endnote>
  <w:endnote w:type="continuationSeparator" w:id="0">
    <w:p w14:paraId="2171BCAC" w14:textId="77777777" w:rsidR="00E55276" w:rsidRDefault="00E55276" w:rsidP="00F64A23">
      <w:r>
        <w:continuationSeparator/>
      </w:r>
    </w:p>
  </w:endnote>
  <w:endnote w:type="continuationNotice" w:id="1">
    <w:p w14:paraId="2F5F1BD4" w14:textId="77777777" w:rsidR="00E55276" w:rsidRDefault="00E552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DC378" w14:textId="617D10A6" w:rsidR="006628F0" w:rsidRPr="00692C10" w:rsidRDefault="002B14B0" w:rsidP="00A62A85">
    <w:pPr>
      <w:pStyle w:val="Pieddepage"/>
      <w:tabs>
        <w:tab w:val="clear" w:pos="4536"/>
      </w:tabs>
      <w:rPr>
        <w:rFonts w:eastAsia="Malgun Gothic"/>
        <w:lang w:eastAsia="ko-KR"/>
      </w:rPr>
    </w:pPr>
    <w:r>
      <w:rPr>
        <w:sz w:val="18"/>
        <w:szCs w:val="18"/>
        <w:lang w:val="en-US"/>
      </w:rPr>
      <w:t xml:space="preserve">WOAH - </w:t>
    </w:r>
    <w:r w:rsidR="006628F0" w:rsidRPr="00552366">
      <w:rPr>
        <w:rFonts w:eastAsia="Malgun Gothic" w:hint="eastAsia"/>
        <w:sz w:val="18"/>
        <w:szCs w:val="18"/>
        <w:lang w:val="en-US" w:eastAsia="ko-KR"/>
      </w:rPr>
      <w:t xml:space="preserve">Form for </w:t>
    </w:r>
    <w:r w:rsidR="006628F0">
      <w:rPr>
        <w:rFonts w:eastAsia="Malgun Gothic" w:hint="eastAsia"/>
        <w:sz w:val="18"/>
        <w:szCs w:val="18"/>
        <w:lang w:val="en-US" w:eastAsia="ko-KR"/>
      </w:rPr>
      <w:t>a</w:t>
    </w:r>
    <w:r w:rsidR="006628F0" w:rsidRPr="00692C10">
      <w:rPr>
        <w:rFonts w:eastAsia="Malgun Gothic" w:hint="eastAsia"/>
        <w:sz w:val="18"/>
        <w:szCs w:val="18"/>
        <w:lang w:val="en-US" w:eastAsia="ko-KR"/>
      </w:rPr>
      <w:t>nnual reconfirmation of FMD status</w:t>
    </w:r>
    <w:r w:rsidR="006628F0">
      <w:rPr>
        <w:rFonts w:eastAsia="Malgun Gothic"/>
        <w:sz w:val="18"/>
        <w:szCs w:val="18"/>
        <w:lang w:val="en-US" w:eastAsia="ko-KR"/>
      </w:rPr>
      <w:tab/>
    </w:r>
    <w:r w:rsidR="006628F0" w:rsidRPr="00A62A85">
      <w:rPr>
        <w:rFonts w:eastAsia="Malgun Gothic"/>
        <w:sz w:val="18"/>
        <w:szCs w:val="18"/>
        <w:lang w:val="en-US" w:eastAsia="ko-KR"/>
      </w:rPr>
      <w:fldChar w:fldCharType="begin"/>
    </w:r>
    <w:r w:rsidR="006628F0" w:rsidRPr="00A62A85">
      <w:rPr>
        <w:rFonts w:eastAsia="Malgun Gothic"/>
        <w:sz w:val="18"/>
        <w:szCs w:val="18"/>
        <w:lang w:val="en-US" w:eastAsia="ko-KR"/>
      </w:rPr>
      <w:instrText>PAGE   \* MERGEFORMAT</w:instrText>
    </w:r>
    <w:r w:rsidR="006628F0" w:rsidRPr="00A62A85">
      <w:rPr>
        <w:rFonts w:eastAsia="Malgun Gothic"/>
        <w:sz w:val="18"/>
        <w:szCs w:val="18"/>
        <w:lang w:val="en-US" w:eastAsia="ko-KR"/>
      </w:rPr>
      <w:fldChar w:fldCharType="separate"/>
    </w:r>
    <w:r w:rsidR="001A4BE4">
      <w:rPr>
        <w:rFonts w:eastAsia="Malgun Gothic"/>
        <w:noProof/>
        <w:sz w:val="18"/>
        <w:szCs w:val="18"/>
        <w:lang w:val="en-US" w:eastAsia="ko-KR"/>
      </w:rPr>
      <w:t>8</w:t>
    </w:r>
    <w:r w:rsidR="006628F0" w:rsidRPr="00A62A85">
      <w:rPr>
        <w:rFonts w:eastAsia="Malgun Gothic"/>
        <w:sz w:val="18"/>
        <w:szCs w:val="18"/>
        <w:lang w:val="en-US" w:eastAsia="ko-K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3250C" w14:textId="77777777" w:rsidR="00E55276" w:rsidRDefault="00E55276" w:rsidP="00F64A23">
      <w:r>
        <w:separator/>
      </w:r>
    </w:p>
  </w:footnote>
  <w:footnote w:type="continuationSeparator" w:id="0">
    <w:p w14:paraId="230BFED6" w14:textId="77777777" w:rsidR="00E55276" w:rsidRDefault="00E55276" w:rsidP="00F64A23">
      <w:r>
        <w:continuationSeparator/>
      </w:r>
    </w:p>
  </w:footnote>
  <w:footnote w:type="continuationNotice" w:id="1">
    <w:p w14:paraId="04C00465" w14:textId="77777777" w:rsidR="00E55276" w:rsidRDefault="00E5527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748AE"/>
    <w:multiLevelType w:val="multilevel"/>
    <w:tmpl w:val="2D429A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FE443D"/>
    <w:multiLevelType w:val="hybridMultilevel"/>
    <w:tmpl w:val="3804750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C6A1B"/>
    <w:multiLevelType w:val="hybridMultilevel"/>
    <w:tmpl w:val="453A1D6A"/>
    <w:lvl w:ilvl="0" w:tplc="E4EA8A6E">
      <w:start w:val="1"/>
      <w:numFmt w:val="decimal"/>
      <w:lvlText w:val="%1."/>
      <w:lvlJc w:val="left"/>
      <w:pPr>
        <w:ind w:left="720" w:hanging="360"/>
      </w:pPr>
      <w:rPr>
        <w:rFonts w:eastAsia="Malgun Gothic"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3319B6"/>
    <w:multiLevelType w:val="multilevel"/>
    <w:tmpl w:val="45ECE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845C66"/>
    <w:multiLevelType w:val="multilevel"/>
    <w:tmpl w:val="8800D1A4"/>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120D23DB"/>
    <w:multiLevelType w:val="multilevel"/>
    <w:tmpl w:val="99C22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2D44C5"/>
    <w:multiLevelType w:val="hybridMultilevel"/>
    <w:tmpl w:val="D542F4DA"/>
    <w:lvl w:ilvl="0" w:tplc="040C0011">
      <w:start w:val="1"/>
      <w:numFmt w:val="decimal"/>
      <w:lvlText w:val="%1)"/>
      <w:lvlJc w:val="left"/>
      <w:pPr>
        <w:ind w:left="720" w:hanging="360"/>
      </w:pPr>
    </w:lvl>
    <w:lvl w:ilvl="1" w:tplc="040C0017">
      <w:start w:val="1"/>
      <w:numFmt w:val="lowerLetter"/>
      <w:lvlText w:val="%2)"/>
      <w:lvlJc w:val="left"/>
      <w:pPr>
        <w:ind w:left="720" w:hanging="360"/>
      </w:pPr>
    </w:lvl>
    <w:lvl w:ilvl="2" w:tplc="9E62AE30">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1E65F8"/>
    <w:multiLevelType w:val="multilevel"/>
    <w:tmpl w:val="122EE9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270894"/>
    <w:multiLevelType w:val="multilevel"/>
    <w:tmpl w:val="6802AB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B47641"/>
    <w:multiLevelType w:val="multilevel"/>
    <w:tmpl w:val="0396EF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174389"/>
    <w:multiLevelType w:val="multilevel"/>
    <w:tmpl w:val="2D429A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09218C"/>
    <w:multiLevelType w:val="multilevel"/>
    <w:tmpl w:val="45903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234E9A"/>
    <w:multiLevelType w:val="multilevel"/>
    <w:tmpl w:val="21EA93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EE39E7"/>
    <w:multiLevelType w:val="multilevel"/>
    <w:tmpl w:val="0396EF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1E248E"/>
    <w:multiLevelType w:val="multilevel"/>
    <w:tmpl w:val="0396EF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24543E"/>
    <w:multiLevelType w:val="multilevel"/>
    <w:tmpl w:val="A7060C9E"/>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28CE0F9A"/>
    <w:multiLevelType w:val="multilevel"/>
    <w:tmpl w:val="122EE9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125693"/>
    <w:multiLevelType w:val="multilevel"/>
    <w:tmpl w:val="3CF84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4F85CE7"/>
    <w:multiLevelType w:val="multilevel"/>
    <w:tmpl w:val="4F6C7B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3F1D3E"/>
    <w:multiLevelType w:val="multilevel"/>
    <w:tmpl w:val="21EA93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8AD1473"/>
    <w:multiLevelType w:val="multilevel"/>
    <w:tmpl w:val="566CC4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BEB5AC3"/>
    <w:multiLevelType w:val="hybridMultilevel"/>
    <w:tmpl w:val="D542F4DA"/>
    <w:lvl w:ilvl="0" w:tplc="040C0011">
      <w:start w:val="1"/>
      <w:numFmt w:val="decimal"/>
      <w:lvlText w:val="%1)"/>
      <w:lvlJc w:val="left"/>
      <w:pPr>
        <w:ind w:left="720" w:hanging="360"/>
      </w:pPr>
    </w:lvl>
    <w:lvl w:ilvl="1" w:tplc="040C0017">
      <w:start w:val="1"/>
      <w:numFmt w:val="lowerLetter"/>
      <w:lvlText w:val="%2)"/>
      <w:lvlJc w:val="left"/>
      <w:pPr>
        <w:ind w:left="720" w:hanging="360"/>
      </w:pPr>
    </w:lvl>
    <w:lvl w:ilvl="2" w:tplc="9E62AE30">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7226D6"/>
    <w:multiLevelType w:val="multilevel"/>
    <w:tmpl w:val="53A6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4D698F"/>
    <w:multiLevelType w:val="multilevel"/>
    <w:tmpl w:val="566CC4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D6A3FE9"/>
    <w:multiLevelType w:val="multilevel"/>
    <w:tmpl w:val="82EE796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62C3F45"/>
    <w:multiLevelType w:val="multilevel"/>
    <w:tmpl w:val="DF3EFD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6B25005"/>
    <w:multiLevelType w:val="multilevel"/>
    <w:tmpl w:val="122EE9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96023CF"/>
    <w:multiLevelType w:val="hybridMultilevel"/>
    <w:tmpl w:val="D5AE0668"/>
    <w:lvl w:ilvl="0" w:tplc="2A463F1E">
      <w:start w:val="1"/>
      <w:numFmt w:val="decimal"/>
      <w:lvlText w:val="%1."/>
      <w:lvlJc w:val="left"/>
      <w:pPr>
        <w:ind w:left="720" w:hanging="360"/>
      </w:pPr>
      <w:rPr>
        <w:rFonts w:eastAsia="Malgun Gothic"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A7625B"/>
    <w:multiLevelType w:val="multilevel"/>
    <w:tmpl w:val="21EA93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E2475D0"/>
    <w:multiLevelType w:val="multilevel"/>
    <w:tmpl w:val="0396EF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FD032FE"/>
    <w:multiLevelType w:val="multilevel"/>
    <w:tmpl w:val="82EE796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23B75D4"/>
    <w:multiLevelType w:val="multilevel"/>
    <w:tmpl w:val="2D429A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3A362A6"/>
    <w:multiLevelType w:val="multilevel"/>
    <w:tmpl w:val="4F6C7B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71044F7"/>
    <w:multiLevelType w:val="multilevel"/>
    <w:tmpl w:val="ED186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9485B68"/>
    <w:multiLevelType w:val="multilevel"/>
    <w:tmpl w:val="21EA93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F626367"/>
    <w:multiLevelType w:val="multilevel"/>
    <w:tmpl w:val="82EE796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6E75358"/>
    <w:multiLevelType w:val="hybridMultilevel"/>
    <w:tmpl w:val="A02E9BEE"/>
    <w:lvl w:ilvl="0" w:tplc="529ED4A6">
      <w:start w:val="1"/>
      <w:numFmt w:val="decimal"/>
      <w:lvlText w:val="%1."/>
      <w:lvlJc w:val="left"/>
      <w:pPr>
        <w:ind w:left="7992" w:hanging="360"/>
      </w:pPr>
      <w:rPr>
        <w:rFonts w:eastAsia="Malgun Gothic"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ABF519D"/>
    <w:multiLevelType w:val="hybridMultilevel"/>
    <w:tmpl w:val="A0242C6A"/>
    <w:lvl w:ilvl="0" w:tplc="5D2CD4C2">
      <w:start w:val="1"/>
      <w:numFmt w:val="decimal"/>
      <w:lvlText w:val="%1."/>
      <w:lvlJc w:val="left"/>
      <w:pPr>
        <w:ind w:left="2204" w:hanging="360"/>
      </w:pPr>
      <w:rPr>
        <w:rFonts w:eastAsia="Malgun Gothic"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BB47641"/>
    <w:multiLevelType w:val="multilevel"/>
    <w:tmpl w:val="DF066E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lowerRoman"/>
      <w:lvlText w:val="%4)"/>
      <w:lvlJc w:val="left"/>
      <w:pPr>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77206063">
    <w:abstractNumId w:val="36"/>
  </w:num>
  <w:num w:numId="2" w16cid:durableId="45184844">
    <w:abstractNumId w:val="37"/>
  </w:num>
  <w:num w:numId="3" w16cid:durableId="1770272105">
    <w:abstractNumId w:val="27"/>
  </w:num>
  <w:num w:numId="4" w16cid:durableId="2042776543">
    <w:abstractNumId w:val="2"/>
  </w:num>
  <w:num w:numId="5" w16cid:durableId="1805583640">
    <w:abstractNumId w:val="38"/>
  </w:num>
  <w:num w:numId="6" w16cid:durableId="1247760599">
    <w:abstractNumId w:val="38"/>
  </w:num>
  <w:num w:numId="7" w16cid:durableId="274993713">
    <w:abstractNumId w:val="25"/>
  </w:num>
  <w:num w:numId="8" w16cid:durableId="1686593029">
    <w:abstractNumId w:val="25"/>
  </w:num>
  <w:num w:numId="9" w16cid:durableId="898397392">
    <w:abstractNumId w:val="25"/>
  </w:num>
  <w:num w:numId="10" w16cid:durableId="430315694">
    <w:abstractNumId w:val="5"/>
  </w:num>
  <w:num w:numId="11" w16cid:durableId="1629315509">
    <w:abstractNumId w:val="18"/>
  </w:num>
  <w:num w:numId="12" w16cid:durableId="1925258244">
    <w:abstractNumId w:val="18"/>
  </w:num>
  <w:num w:numId="13" w16cid:durableId="1530143277">
    <w:abstractNumId w:val="18"/>
  </w:num>
  <w:num w:numId="14" w16cid:durableId="2098555655">
    <w:abstractNumId w:val="11"/>
  </w:num>
  <w:num w:numId="15" w16cid:durableId="813763866">
    <w:abstractNumId w:val="22"/>
  </w:num>
  <w:num w:numId="16" w16cid:durableId="1217618027">
    <w:abstractNumId w:val="8"/>
  </w:num>
  <w:num w:numId="17" w16cid:durableId="1956908229">
    <w:abstractNumId w:val="8"/>
  </w:num>
  <w:num w:numId="18" w16cid:durableId="1670131768">
    <w:abstractNumId w:val="8"/>
  </w:num>
  <w:num w:numId="19" w16cid:durableId="10647865">
    <w:abstractNumId w:val="21"/>
  </w:num>
  <w:num w:numId="20" w16cid:durableId="1656571691">
    <w:abstractNumId w:val="32"/>
  </w:num>
  <w:num w:numId="21" w16cid:durableId="852383693">
    <w:abstractNumId w:val="6"/>
  </w:num>
  <w:num w:numId="22" w16cid:durableId="1682899476">
    <w:abstractNumId w:val="1"/>
  </w:num>
  <w:num w:numId="23" w16cid:durableId="685329164">
    <w:abstractNumId w:val="10"/>
  </w:num>
  <w:num w:numId="24" w16cid:durableId="161699970">
    <w:abstractNumId w:val="10"/>
  </w:num>
  <w:num w:numId="25" w16cid:durableId="130290555">
    <w:abstractNumId w:val="10"/>
  </w:num>
  <w:num w:numId="26" w16cid:durableId="1478375418">
    <w:abstractNumId w:val="3"/>
  </w:num>
  <w:num w:numId="27" w16cid:durableId="1486121245">
    <w:abstractNumId w:val="26"/>
  </w:num>
  <w:num w:numId="28" w16cid:durableId="441464504">
    <w:abstractNumId w:val="26"/>
  </w:num>
  <w:num w:numId="29" w16cid:durableId="460996823">
    <w:abstractNumId w:val="26"/>
  </w:num>
  <w:num w:numId="30" w16cid:durableId="457186329">
    <w:abstractNumId w:val="0"/>
  </w:num>
  <w:num w:numId="31" w16cid:durableId="771784527">
    <w:abstractNumId w:val="31"/>
  </w:num>
  <w:num w:numId="32" w16cid:durableId="1759669964">
    <w:abstractNumId w:val="4"/>
  </w:num>
  <w:num w:numId="33" w16cid:durableId="2015260462">
    <w:abstractNumId w:val="7"/>
  </w:num>
  <w:num w:numId="34" w16cid:durableId="1603415703">
    <w:abstractNumId w:val="16"/>
  </w:num>
  <w:num w:numId="35" w16cid:durableId="1670477457">
    <w:abstractNumId w:val="15"/>
  </w:num>
  <w:num w:numId="36" w16cid:durableId="930621932">
    <w:abstractNumId w:val="28"/>
  </w:num>
  <w:num w:numId="37" w16cid:durableId="1945459501">
    <w:abstractNumId w:val="28"/>
  </w:num>
  <w:num w:numId="38" w16cid:durableId="2105109414">
    <w:abstractNumId w:val="28"/>
  </w:num>
  <w:num w:numId="39" w16cid:durableId="67507602">
    <w:abstractNumId w:val="17"/>
  </w:num>
  <w:num w:numId="40" w16cid:durableId="910702599">
    <w:abstractNumId w:val="13"/>
  </w:num>
  <w:num w:numId="41" w16cid:durableId="722290163">
    <w:abstractNumId w:val="13"/>
  </w:num>
  <w:num w:numId="42" w16cid:durableId="509024451">
    <w:abstractNumId w:val="13"/>
  </w:num>
  <w:num w:numId="43" w16cid:durableId="596986024">
    <w:abstractNumId w:val="12"/>
  </w:num>
  <w:num w:numId="44" w16cid:durableId="1672635814">
    <w:abstractNumId w:val="34"/>
  </w:num>
  <w:num w:numId="45" w16cid:durableId="187182202">
    <w:abstractNumId w:val="19"/>
  </w:num>
  <w:num w:numId="46" w16cid:durableId="192773181">
    <w:abstractNumId w:val="29"/>
  </w:num>
  <w:num w:numId="47" w16cid:durableId="1853182342">
    <w:abstractNumId w:val="9"/>
  </w:num>
  <w:num w:numId="48" w16cid:durableId="561989605">
    <w:abstractNumId w:val="14"/>
  </w:num>
  <w:num w:numId="49" w16cid:durableId="2033873445">
    <w:abstractNumId w:val="20"/>
  </w:num>
  <w:num w:numId="50" w16cid:durableId="1255284984">
    <w:abstractNumId w:val="33"/>
  </w:num>
  <w:num w:numId="51" w16cid:durableId="1294948728">
    <w:abstractNumId w:val="35"/>
  </w:num>
  <w:num w:numId="52" w16cid:durableId="69277159">
    <w:abstractNumId w:val="24"/>
  </w:num>
  <w:num w:numId="53" w16cid:durableId="1746610254">
    <w:abstractNumId w:val="30"/>
  </w:num>
  <w:num w:numId="54" w16cid:durableId="1893301631">
    <w:abstractNumId w:val="2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YzsTA3MzYzNDK0MDBT0lEKTi0uzszPAykwqgUA+xpEFiwAAAA="/>
  </w:docVars>
  <w:rsids>
    <w:rsidRoot w:val="00CC59DB"/>
    <w:rsid w:val="00001FEB"/>
    <w:rsid w:val="00010892"/>
    <w:rsid w:val="00011097"/>
    <w:rsid w:val="00013281"/>
    <w:rsid w:val="00013D7D"/>
    <w:rsid w:val="000203B4"/>
    <w:rsid w:val="00024AC9"/>
    <w:rsid w:val="0002541F"/>
    <w:rsid w:val="00026C7C"/>
    <w:rsid w:val="00027BB9"/>
    <w:rsid w:val="00030D34"/>
    <w:rsid w:val="00032332"/>
    <w:rsid w:val="000445B3"/>
    <w:rsid w:val="000448F8"/>
    <w:rsid w:val="00047118"/>
    <w:rsid w:val="0005017A"/>
    <w:rsid w:val="000574D6"/>
    <w:rsid w:val="00075219"/>
    <w:rsid w:val="00076C59"/>
    <w:rsid w:val="00081EF2"/>
    <w:rsid w:val="00084824"/>
    <w:rsid w:val="0008534D"/>
    <w:rsid w:val="00092237"/>
    <w:rsid w:val="000925BD"/>
    <w:rsid w:val="00092991"/>
    <w:rsid w:val="00093F0B"/>
    <w:rsid w:val="00094348"/>
    <w:rsid w:val="000A6D84"/>
    <w:rsid w:val="000B0405"/>
    <w:rsid w:val="000B0755"/>
    <w:rsid w:val="000B1F82"/>
    <w:rsid w:val="000B4561"/>
    <w:rsid w:val="000C3F4C"/>
    <w:rsid w:val="000E02BA"/>
    <w:rsid w:val="0010377D"/>
    <w:rsid w:val="00112675"/>
    <w:rsid w:val="001135EA"/>
    <w:rsid w:val="00114379"/>
    <w:rsid w:val="00116347"/>
    <w:rsid w:val="001164DA"/>
    <w:rsid w:val="00120542"/>
    <w:rsid w:val="001268CF"/>
    <w:rsid w:val="00126C88"/>
    <w:rsid w:val="0013019A"/>
    <w:rsid w:val="00137EFF"/>
    <w:rsid w:val="001420E2"/>
    <w:rsid w:val="00142CC9"/>
    <w:rsid w:val="001567CB"/>
    <w:rsid w:val="00164A5B"/>
    <w:rsid w:val="00166D1B"/>
    <w:rsid w:val="00166FE9"/>
    <w:rsid w:val="001729EA"/>
    <w:rsid w:val="00180FBF"/>
    <w:rsid w:val="00184276"/>
    <w:rsid w:val="00186827"/>
    <w:rsid w:val="00190105"/>
    <w:rsid w:val="00195F6E"/>
    <w:rsid w:val="001961B5"/>
    <w:rsid w:val="001A4BE4"/>
    <w:rsid w:val="001A6CAF"/>
    <w:rsid w:val="001B3767"/>
    <w:rsid w:val="001C1A84"/>
    <w:rsid w:val="001C59F0"/>
    <w:rsid w:val="001C69F2"/>
    <w:rsid w:val="001D2D8F"/>
    <w:rsid w:val="001E467F"/>
    <w:rsid w:val="001E7A37"/>
    <w:rsid w:val="001F0E35"/>
    <w:rsid w:val="00201F6E"/>
    <w:rsid w:val="002056EF"/>
    <w:rsid w:val="002125DF"/>
    <w:rsid w:val="00212D4C"/>
    <w:rsid w:val="002130D2"/>
    <w:rsid w:val="00213E52"/>
    <w:rsid w:val="002168DB"/>
    <w:rsid w:val="00221060"/>
    <w:rsid w:val="00223603"/>
    <w:rsid w:val="00227CCF"/>
    <w:rsid w:val="002326DC"/>
    <w:rsid w:val="00233605"/>
    <w:rsid w:val="00234F3E"/>
    <w:rsid w:val="00240326"/>
    <w:rsid w:val="00245DAA"/>
    <w:rsid w:val="00251B41"/>
    <w:rsid w:val="00252CD6"/>
    <w:rsid w:val="00252D41"/>
    <w:rsid w:val="002530EB"/>
    <w:rsid w:val="00255E50"/>
    <w:rsid w:val="00262C03"/>
    <w:rsid w:val="00265B25"/>
    <w:rsid w:val="00266E59"/>
    <w:rsid w:val="00272F59"/>
    <w:rsid w:val="00273E95"/>
    <w:rsid w:val="00273FF7"/>
    <w:rsid w:val="002813DA"/>
    <w:rsid w:val="00281AD8"/>
    <w:rsid w:val="00282080"/>
    <w:rsid w:val="0028435A"/>
    <w:rsid w:val="002A16E9"/>
    <w:rsid w:val="002A1B1A"/>
    <w:rsid w:val="002A2EB6"/>
    <w:rsid w:val="002A4392"/>
    <w:rsid w:val="002A7488"/>
    <w:rsid w:val="002B14B0"/>
    <w:rsid w:val="002B449F"/>
    <w:rsid w:val="002B6B88"/>
    <w:rsid w:val="002B77CD"/>
    <w:rsid w:val="002C0269"/>
    <w:rsid w:val="002C0407"/>
    <w:rsid w:val="002C31D9"/>
    <w:rsid w:val="002C423A"/>
    <w:rsid w:val="002C4EA6"/>
    <w:rsid w:val="002D105E"/>
    <w:rsid w:val="002D1A19"/>
    <w:rsid w:val="002D1BBC"/>
    <w:rsid w:val="002D50EF"/>
    <w:rsid w:val="002E074B"/>
    <w:rsid w:val="002E20DD"/>
    <w:rsid w:val="002E37A6"/>
    <w:rsid w:val="00301224"/>
    <w:rsid w:val="00304748"/>
    <w:rsid w:val="00305427"/>
    <w:rsid w:val="003055A3"/>
    <w:rsid w:val="0031627D"/>
    <w:rsid w:val="003265F8"/>
    <w:rsid w:val="003276B9"/>
    <w:rsid w:val="00330D4C"/>
    <w:rsid w:val="00330F61"/>
    <w:rsid w:val="00331215"/>
    <w:rsid w:val="0033151F"/>
    <w:rsid w:val="00332EAE"/>
    <w:rsid w:val="0034311E"/>
    <w:rsid w:val="00345B53"/>
    <w:rsid w:val="00346724"/>
    <w:rsid w:val="00346A66"/>
    <w:rsid w:val="00347A7F"/>
    <w:rsid w:val="00347B45"/>
    <w:rsid w:val="0035236B"/>
    <w:rsid w:val="00353AD3"/>
    <w:rsid w:val="00353E7F"/>
    <w:rsid w:val="00355C01"/>
    <w:rsid w:val="003565AC"/>
    <w:rsid w:val="00365BFA"/>
    <w:rsid w:val="00370139"/>
    <w:rsid w:val="00370184"/>
    <w:rsid w:val="003816FE"/>
    <w:rsid w:val="0038797D"/>
    <w:rsid w:val="00390196"/>
    <w:rsid w:val="003A4510"/>
    <w:rsid w:val="003A6422"/>
    <w:rsid w:val="003B0609"/>
    <w:rsid w:val="003B1951"/>
    <w:rsid w:val="003B1F20"/>
    <w:rsid w:val="003B232D"/>
    <w:rsid w:val="003B6083"/>
    <w:rsid w:val="003D119E"/>
    <w:rsid w:val="003D6127"/>
    <w:rsid w:val="003D71CB"/>
    <w:rsid w:val="003D79B1"/>
    <w:rsid w:val="003E155C"/>
    <w:rsid w:val="003E2773"/>
    <w:rsid w:val="003E45EA"/>
    <w:rsid w:val="003E7EE1"/>
    <w:rsid w:val="003F1787"/>
    <w:rsid w:val="003F39FB"/>
    <w:rsid w:val="003F6423"/>
    <w:rsid w:val="004021F2"/>
    <w:rsid w:val="00404E0C"/>
    <w:rsid w:val="00406991"/>
    <w:rsid w:val="00415E50"/>
    <w:rsid w:val="004178D4"/>
    <w:rsid w:val="00422298"/>
    <w:rsid w:val="004247C3"/>
    <w:rsid w:val="00427A6D"/>
    <w:rsid w:val="00434439"/>
    <w:rsid w:val="004356BD"/>
    <w:rsid w:val="00446771"/>
    <w:rsid w:val="00450CE7"/>
    <w:rsid w:val="00460566"/>
    <w:rsid w:val="0046481E"/>
    <w:rsid w:val="004731DA"/>
    <w:rsid w:val="004813F9"/>
    <w:rsid w:val="0048529D"/>
    <w:rsid w:val="004874CE"/>
    <w:rsid w:val="0049068D"/>
    <w:rsid w:val="004A1FAE"/>
    <w:rsid w:val="004A543E"/>
    <w:rsid w:val="004A5BD9"/>
    <w:rsid w:val="004B006B"/>
    <w:rsid w:val="004B17BB"/>
    <w:rsid w:val="004C6C4A"/>
    <w:rsid w:val="004C799C"/>
    <w:rsid w:val="004D40AC"/>
    <w:rsid w:val="004D6242"/>
    <w:rsid w:val="004E37FD"/>
    <w:rsid w:val="004E762D"/>
    <w:rsid w:val="004F001F"/>
    <w:rsid w:val="0050450D"/>
    <w:rsid w:val="00504E97"/>
    <w:rsid w:val="00510001"/>
    <w:rsid w:val="00511362"/>
    <w:rsid w:val="00514786"/>
    <w:rsid w:val="00516A6B"/>
    <w:rsid w:val="00517852"/>
    <w:rsid w:val="0052465C"/>
    <w:rsid w:val="00525042"/>
    <w:rsid w:val="0053344D"/>
    <w:rsid w:val="00534257"/>
    <w:rsid w:val="00534CBD"/>
    <w:rsid w:val="0054109A"/>
    <w:rsid w:val="00543DDD"/>
    <w:rsid w:val="00543FBB"/>
    <w:rsid w:val="005473CC"/>
    <w:rsid w:val="005474EF"/>
    <w:rsid w:val="00552366"/>
    <w:rsid w:val="005523C3"/>
    <w:rsid w:val="00552DDB"/>
    <w:rsid w:val="005562EB"/>
    <w:rsid w:val="00561634"/>
    <w:rsid w:val="005639F9"/>
    <w:rsid w:val="0056416A"/>
    <w:rsid w:val="00572A43"/>
    <w:rsid w:val="00575C6D"/>
    <w:rsid w:val="00582610"/>
    <w:rsid w:val="005A0D3F"/>
    <w:rsid w:val="005A4A2E"/>
    <w:rsid w:val="005C6146"/>
    <w:rsid w:val="005C7B45"/>
    <w:rsid w:val="005D06D7"/>
    <w:rsid w:val="005D224F"/>
    <w:rsid w:val="005E1109"/>
    <w:rsid w:val="005F0B24"/>
    <w:rsid w:val="005F1AC9"/>
    <w:rsid w:val="005F2F70"/>
    <w:rsid w:val="005F461A"/>
    <w:rsid w:val="005F63F2"/>
    <w:rsid w:val="0060416A"/>
    <w:rsid w:val="00604DAD"/>
    <w:rsid w:val="00610197"/>
    <w:rsid w:val="0061683B"/>
    <w:rsid w:val="00624637"/>
    <w:rsid w:val="00624D7C"/>
    <w:rsid w:val="006276EA"/>
    <w:rsid w:val="00631CD8"/>
    <w:rsid w:val="006357E2"/>
    <w:rsid w:val="00640642"/>
    <w:rsid w:val="00640F3F"/>
    <w:rsid w:val="0064547B"/>
    <w:rsid w:val="00650EBF"/>
    <w:rsid w:val="006628F0"/>
    <w:rsid w:val="00662C0F"/>
    <w:rsid w:val="00663ECB"/>
    <w:rsid w:val="00675991"/>
    <w:rsid w:val="006768C3"/>
    <w:rsid w:val="0068032D"/>
    <w:rsid w:val="006904EC"/>
    <w:rsid w:val="00692C10"/>
    <w:rsid w:val="00695153"/>
    <w:rsid w:val="006A30A6"/>
    <w:rsid w:val="006A32AC"/>
    <w:rsid w:val="006B2757"/>
    <w:rsid w:val="006B41B0"/>
    <w:rsid w:val="006B52D2"/>
    <w:rsid w:val="006B5522"/>
    <w:rsid w:val="006B5839"/>
    <w:rsid w:val="006C3E50"/>
    <w:rsid w:val="006D1384"/>
    <w:rsid w:val="006D1F5E"/>
    <w:rsid w:val="006D22AC"/>
    <w:rsid w:val="006D37BA"/>
    <w:rsid w:val="006D636B"/>
    <w:rsid w:val="006E386A"/>
    <w:rsid w:val="006E612F"/>
    <w:rsid w:val="006E7AAF"/>
    <w:rsid w:val="006F369A"/>
    <w:rsid w:val="006F5AD8"/>
    <w:rsid w:val="007106D3"/>
    <w:rsid w:val="0071460F"/>
    <w:rsid w:val="007245AD"/>
    <w:rsid w:val="00735B93"/>
    <w:rsid w:val="00735DD2"/>
    <w:rsid w:val="007413C3"/>
    <w:rsid w:val="007479E6"/>
    <w:rsid w:val="007521A4"/>
    <w:rsid w:val="0075573A"/>
    <w:rsid w:val="007557E0"/>
    <w:rsid w:val="00761B89"/>
    <w:rsid w:val="00761B9C"/>
    <w:rsid w:val="00764441"/>
    <w:rsid w:val="00765167"/>
    <w:rsid w:val="00767CBA"/>
    <w:rsid w:val="00772170"/>
    <w:rsid w:val="007722BA"/>
    <w:rsid w:val="00774752"/>
    <w:rsid w:val="00776231"/>
    <w:rsid w:val="00785409"/>
    <w:rsid w:val="007927E1"/>
    <w:rsid w:val="007A5A56"/>
    <w:rsid w:val="007B112A"/>
    <w:rsid w:val="007B1AAF"/>
    <w:rsid w:val="007B268F"/>
    <w:rsid w:val="007D1D34"/>
    <w:rsid w:val="007D59A6"/>
    <w:rsid w:val="007D64A2"/>
    <w:rsid w:val="007E4193"/>
    <w:rsid w:val="00800ECA"/>
    <w:rsid w:val="00802ACB"/>
    <w:rsid w:val="00804F0E"/>
    <w:rsid w:val="00811CC7"/>
    <w:rsid w:val="00812DC4"/>
    <w:rsid w:val="008159D8"/>
    <w:rsid w:val="00820249"/>
    <w:rsid w:val="00826E57"/>
    <w:rsid w:val="00833CBD"/>
    <w:rsid w:val="00837608"/>
    <w:rsid w:val="008422E9"/>
    <w:rsid w:val="00853777"/>
    <w:rsid w:val="00853D61"/>
    <w:rsid w:val="008607F0"/>
    <w:rsid w:val="00864FBE"/>
    <w:rsid w:val="00873A99"/>
    <w:rsid w:val="00873F6F"/>
    <w:rsid w:val="008814CB"/>
    <w:rsid w:val="00885DA6"/>
    <w:rsid w:val="00887B3B"/>
    <w:rsid w:val="00887B47"/>
    <w:rsid w:val="00891D22"/>
    <w:rsid w:val="008A1B5B"/>
    <w:rsid w:val="008A6D39"/>
    <w:rsid w:val="008B525B"/>
    <w:rsid w:val="008B66D6"/>
    <w:rsid w:val="008B7870"/>
    <w:rsid w:val="008C0AD3"/>
    <w:rsid w:val="008C72D0"/>
    <w:rsid w:val="008C783C"/>
    <w:rsid w:val="008D0FE9"/>
    <w:rsid w:val="008D19D2"/>
    <w:rsid w:val="008D2BFD"/>
    <w:rsid w:val="008D3DCE"/>
    <w:rsid w:val="008D4462"/>
    <w:rsid w:val="008D44D3"/>
    <w:rsid w:val="008D4FBE"/>
    <w:rsid w:val="008D7244"/>
    <w:rsid w:val="008E218A"/>
    <w:rsid w:val="008E4AA5"/>
    <w:rsid w:val="008E4DF1"/>
    <w:rsid w:val="008E7A7F"/>
    <w:rsid w:val="008F5D3B"/>
    <w:rsid w:val="008F7393"/>
    <w:rsid w:val="00902703"/>
    <w:rsid w:val="00903C64"/>
    <w:rsid w:val="00905588"/>
    <w:rsid w:val="00920469"/>
    <w:rsid w:val="0092405B"/>
    <w:rsid w:val="00927EEC"/>
    <w:rsid w:val="00931031"/>
    <w:rsid w:val="0093274F"/>
    <w:rsid w:val="009421D9"/>
    <w:rsid w:val="0094523D"/>
    <w:rsid w:val="00946B2F"/>
    <w:rsid w:val="00950203"/>
    <w:rsid w:val="0095242F"/>
    <w:rsid w:val="009527E0"/>
    <w:rsid w:val="00955AA3"/>
    <w:rsid w:val="009616E5"/>
    <w:rsid w:val="00961A6A"/>
    <w:rsid w:val="0097053E"/>
    <w:rsid w:val="0097114E"/>
    <w:rsid w:val="0097118D"/>
    <w:rsid w:val="00972B60"/>
    <w:rsid w:val="009807D5"/>
    <w:rsid w:val="00982293"/>
    <w:rsid w:val="0098378C"/>
    <w:rsid w:val="00984741"/>
    <w:rsid w:val="00993464"/>
    <w:rsid w:val="00993693"/>
    <w:rsid w:val="009A3576"/>
    <w:rsid w:val="009C0CBD"/>
    <w:rsid w:val="009C33A1"/>
    <w:rsid w:val="009D1F5C"/>
    <w:rsid w:val="009D40A2"/>
    <w:rsid w:val="009D5A72"/>
    <w:rsid w:val="009D6D5D"/>
    <w:rsid w:val="009D71C0"/>
    <w:rsid w:val="009E6C63"/>
    <w:rsid w:val="009F0EEC"/>
    <w:rsid w:val="009F5963"/>
    <w:rsid w:val="00A0042E"/>
    <w:rsid w:val="00A0347B"/>
    <w:rsid w:val="00A04397"/>
    <w:rsid w:val="00A10D35"/>
    <w:rsid w:val="00A16DD0"/>
    <w:rsid w:val="00A22271"/>
    <w:rsid w:val="00A267CB"/>
    <w:rsid w:val="00A30BB9"/>
    <w:rsid w:val="00A33325"/>
    <w:rsid w:val="00A3490B"/>
    <w:rsid w:val="00A366ED"/>
    <w:rsid w:val="00A43CE3"/>
    <w:rsid w:val="00A44194"/>
    <w:rsid w:val="00A45AB9"/>
    <w:rsid w:val="00A469AE"/>
    <w:rsid w:val="00A469CE"/>
    <w:rsid w:val="00A50F99"/>
    <w:rsid w:val="00A62A85"/>
    <w:rsid w:val="00A73875"/>
    <w:rsid w:val="00A750D9"/>
    <w:rsid w:val="00A7651E"/>
    <w:rsid w:val="00A83151"/>
    <w:rsid w:val="00A914A6"/>
    <w:rsid w:val="00AA40A6"/>
    <w:rsid w:val="00AA4974"/>
    <w:rsid w:val="00AB3663"/>
    <w:rsid w:val="00AD0D3B"/>
    <w:rsid w:val="00AD43E7"/>
    <w:rsid w:val="00AD5DFD"/>
    <w:rsid w:val="00AE4021"/>
    <w:rsid w:val="00B01759"/>
    <w:rsid w:val="00B109C4"/>
    <w:rsid w:val="00B121AC"/>
    <w:rsid w:val="00B255DE"/>
    <w:rsid w:val="00B26A0F"/>
    <w:rsid w:val="00B27A09"/>
    <w:rsid w:val="00B31662"/>
    <w:rsid w:val="00B32D08"/>
    <w:rsid w:val="00B334FE"/>
    <w:rsid w:val="00B3764A"/>
    <w:rsid w:val="00B40404"/>
    <w:rsid w:val="00B4680C"/>
    <w:rsid w:val="00B47107"/>
    <w:rsid w:val="00B476D3"/>
    <w:rsid w:val="00B54573"/>
    <w:rsid w:val="00B55466"/>
    <w:rsid w:val="00B60489"/>
    <w:rsid w:val="00B62E39"/>
    <w:rsid w:val="00B72322"/>
    <w:rsid w:val="00B7491B"/>
    <w:rsid w:val="00B74D74"/>
    <w:rsid w:val="00B7575F"/>
    <w:rsid w:val="00B80183"/>
    <w:rsid w:val="00B812E5"/>
    <w:rsid w:val="00B85437"/>
    <w:rsid w:val="00B87DA9"/>
    <w:rsid w:val="00B90C0F"/>
    <w:rsid w:val="00B95707"/>
    <w:rsid w:val="00BA518B"/>
    <w:rsid w:val="00BA55E0"/>
    <w:rsid w:val="00BA6556"/>
    <w:rsid w:val="00BC3490"/>
    <w:rsid w:val="00BC6204"/>
    <w:rsid w:val="00BD3502"/>
    <w:rsid w:val="00BD3A3B"/>
    <w:rsid w:val="00BD5210"/>
    <w:rsid w:val="00BF5C37"/>
    <w:rsid w:val="00BF5F58"/>
    <w:rsid w:val="00C02FA6"/>
    <w:rsid w:val="00C07160"/>
    <w:rsid w:val="00C1377C"/>
    <w:rsid w:val="00C23AB5"/>
    <w:rsid w:val="00C32CC8"/>
    <w:rsid w:val="00C330A4"/>
    <w:rsid w:val="00C33796"/>
    <w:rsid w:val="00C43057"/>
    <w:rsid w:val="00C436F8"/>
    <w:rsid w:val="00C44C14"/>
    <w:rsid w:val="00C47781"/>
    <w:rsid w:val="00C52BE8"/>
    <w:rsid w:val="00C5480B"/>
    <w:rsid w:val="00C62F9A"/>
    <w:rsid w:val="00C67AA9"/>
    <w:rsid w:val="00C7084A"/>
    <w:rsid w:val="00C83E09"/>
    <w:rsid w:val="00C9600D"/>
    <w:rsid w:val="00CA28F1"/>
    <w:rsid w:val="00CB09A4"/>
    <w:rsid w:val="00CB249A"/>
    <w:rsid w:val="00CC00CD"/>
    <w:rsid w:val="00CC1B07"/>
    <w:rsid w:val="00CC411A"/>
    <w:rsid w:val="00CC515B"/>
    <w:rsid w:val="00CC59DB"/>
    <w:rsid w:val="00CC7659"/>
    <w:rsid w:val="00CD052C"/>
    <w:rsid w:val="00CD31FA"/>
    <w:rsid w:val="00CD66F1"/>
    <w:rsid w:val="00CD6CF6"/>
    <w:rsid w:val="00CD791F"/>
    <w:rsid w:val="00CE5DF6"/>
    <w:rsid w:val="00CE5E51"/>
    <w:rsid w:val="00CF5041"/>
    <w:rsid w:val="00CF6DE4"/>
    <w:rsid w:val="00CF7304"/>
    <w:rsid w:val="00CF7955"/>
    <w:rsid w:val="00D00BA1"/>
    <w:rsid w:val="00D0677D"/>
    <w:rsid w:val="00D2082C"/>
    <w:rsid w:val="00D234F3"/>
    <w:rsid w:val="00D33BD5"/>
    <w:rsid w:val="00D34583"/>
    <w:rsid w:val="00D34B86"/>
    <w:rsid w:val="00D350C5"/>
    <w:rsid w:val="00D41AB0"/>
    <w:rsid w:val="00D83943"/>
    <w:rsid w:val="00D85745"/>
    <w:rsid w:val="00D867E6"/>
    <w:rsid w:val="00D91727"/>
    <w:rsid w:val="00D95DE2"/>
    <w:rsid w:val="00DB53D3"/>
    <w:rsid w:val="00DD1452"/>
    <w:rsid w:val="00DD2070"/>
    <w:rsid w:val="00DD2495"/>
    <w:rsid w:val="00DD3020"/>
    <w:rsid w:val="00DD5989"/>
    <w:rsid w:val="00DD7CD2"/>
    <w:rsid w:val="00DE0192"/>
    <w:rsid w:val="00DE02C0"/>
    <w:rsid w:val="00DE4079"/>
    <w:rsid w:val="00DE7694"/>
    <w:rsid w:val="00DF70F8"/>
    <w:rsid w:val="00E01CEE"/>
    <w:rsid w:val="00E14937"/>
    <w:rsid w:val="00E15C5C"/>
    <w:rsid w:val="00E25D80"/>
    <w:rsid w:val="00E25E0F"/>
    <w:rsid w:val="00E30070"/>
    <w:rsid w:val="00E335DE"/>
    <w:rsid w:val="00E36AC7"/>
    <w:rsid w:val="00E40850"/>
    <w:rsid w:val="00E43F73"/>
    <w:rsid w:val="00E520CA"/>
    <w:rsid w:val="00E53D91"/>
    <w:rsid w:val="00E5445A"/>
    <w:rsid w:val="00E55276"/>
    <w:rsid w:val="00E5542B"/>
    <w:rsid w:val="00E56861"/>
    <w:rsid w:val="00E63F6D"/>
    <w:rsid w:val="00E66831"/>
    <w:rsid w:val="00E725A0"/>
    <w:rsid w:val="00E917F5"/>
    <w:rsid w:val="00E95093"/>
    <w:rsid w:val="00EA0377"/>
    <w:rsid w:val="00EA398F"/>
    <w:rsid w:val="00EB3D25"/>
    <w:rsid w:val="00EB798A"/>
    <w:rsid w:val="00ED0BD0"/>
    <w:rsid w:val="00ED1D77"/>
    <w:rsid w:val="00ED2E44"/>
    <w:rsid w:val="00ED69B7"/>
    <w:rsid w:val="00ED7A6F"/>
    <w:rsid w:val="00EE2F17"/>
    <w:rsid w:val="00EF166D"/>
    <w:rsid w:val="00EF16BC"/>
    <w:rsid w:val="00F01EC5"/>
    <w:rsid w:val="00F03207"/>
    <w:rsid w:val="00F14AEA"/>
    <w:rsid w:val="00F15C1B"/>
    <w:rsid w:val="00F21E5A"/>
    <w:rsid w:val="00F24261"/>
    <w:rsid w:val="00F27A4D"/>
    <w:rsid w:val="00F34E6D"/>
    <w:rsid w:val="00F44F7D"/>
    <w:rsid w:val="00F510DB"/>
    <w:rsid w:val="00F52DB7"/>
    <w:rsid w:val="00F64A23"/>
    <w:rsid w:val="00F67074"/>
    <w:rsid w:val="00F675F8"/>
    <w:rsid w:val="00F75110"/>
    <w:rsid w:val="00F87603"/>
    <w:rsid w:val="00F8785C"/>
    <w:rsid w:val="00F87B96"/>
    <w:rsid w:val="00F87DB7"/>
    <w:rsid w:val="00F931AE"/>
    <w:rsid w:val="00FA5501"/>
    <w:rsid w:val="00FA67A9"/>
    <w:rsid w:val="00FA774F"/>
    <w:rsid w:val="00FB113C"/>
    <w:rsid w:val="00FB4442"/>
    <w:rsid w:val="00FB4DEC"/>
    <w:rsid w:val="00FC5712"/>
    <w:rsid w:val="00FC7AE4"/>
    <w:rsid w:val="00FD2552"/>
    <w:rsid w:val="00FE05C1"/>
    <w:rsid w:val="00FF178C"/>
    <w:rsid w:val="00FF291E"/>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94DF6C"/>
  <w15:chartTrackingRefBased/>
  <w15:docId w15:val="{9339BF24-07DF-4288-8292-6384B4F7E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59DB"/>
    <w:rPr>
      <w:rFonts w:eastAsia="Times New Roman"/>
      <w:szCs w:val="24"/>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CC59D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qFormat/>
    <w:rsid w:val="00CC59DB"/>
    <w:pPr>
      <w:jc w:val="center"/>
    </w:pPr>
    <w:rPr>
      <w:rFonts w:ascii="Arial" w:hAnsi="Arial" w:cs="Arial"/>
      <w:b/>
      <w:bCs/>
      <w:sz w:val="22"/>
      <w:szCs w:val="22"/>
      <w:lang w:val="en-AU"/>
    </w:rPr>
  </w:style>
  <w:style w:type="character" w:customStyle="1" w:styleId="StyleArial10pt">
    <w:name w:val="Style Arial 10 pt"/>
    <w:rsid w:val="00B60489"/>
    <w:rPr>
      <w:rFonts w:ascii="Times New Roman" w:hAnsi="Times New Roman"/>
      <w:sz w:val="20"/>
    </w:rPr>
  </w:style>
  <w:style w:type="character" w:styleId="Lienhypertexte">
    <w:name w:val="Hyperlink"/>
    <w:uiPriority w:val="99"/>
    <w:unhideWhenUsed/>
    <w:rsid w:val="002A2EB6"/>
    <w:rPr>
      <w:color w:val="0070C0"/>
      <w:u w:val="single"/>
    </w:rPr>
  </w:style>
  <w:style w:type="paragraph" w:customStyle="1" w:styleId="style-standard-ouvrage">
    <w:name w:val="style-standard-ouvrage"/>
    <w:basedOn w:val="Normal"/>
    <w:rsid w:val="00B334FE"/>
    <w:pPr>
      <w:spacing w:before="100" w:beforeAutospacing="1" w:after="100" w:afterAutospacing="1"/>
      <w:ind w:left="567"/>
    </w:pPr>
    <w:rPr>
      <w:color w:val="000000"/>
      <w:sz w:val="18"/>
      <w:szCs w:val="18"/>
      <w:lang w:val="fr-FR" w:eastAsia="fr-FR"/>
    </w:rPr>
  </w:style>
  <w:style w:type="paragraph" w:customStyle="1" w:styleId="document-article-libelle">
    <w:name w:val="document-article-libelle"/>
    <w:basedOn w:val="Normal"/>
    <w:rsid w:val="00B334FE"/>
    <w:pPr>
      <w:spacing w:before="100" w:beforeAutospacing="1"/>
      <w:jc w:val="center"/>
    </w:pPr>
    <w:rPr>
      <w:rFonts w:ascii="Arial" w:hAnsi="Arial" w:cs="Arial"/>
      <w:color w:val="000000"/>
      <w:sz w:val="22"/>
      <w:szCs w:val="22"/>
      <w:lang w:val="fr-FR" w:eastAsia="fr-FR"/>
    </w:rPr>
  </w:style>
  <w:style w:type="paragraph" w:customStyle="1" w:styleId="document-article-intitule">
    <w:name w:val="document-article-intitule"/>
    <w:basedOn w:val="Normal"/>
    <w:rsid w:val="00B334FE"/>
    <w:pPr>
      <w:spacing w:after="100" w:afterAutospacing="1"/>
      <w:ind w:left="567"/>
    </w:pPr>
    <w:rPr>
      <w:b/>
      <w:bCs/>
      <w:color w:val="000000"/>
      <w:sz w:val="22"/>
      <w:szCs w:val="22"/>
      <w:lang w:val="fr-FR" w:eastAsia="fr-FR"/>
    </w:rPr>
  </w:style>
  <w:style w:type="paragraph" w:customStyle="1" w:styleId="style-liste-0">
    <w:name w:val="style-liste-0"/>
    <w:basedOn w:val="Normal"/>
    <w:rsid w:val="00B334FE"/>
    <w:pPr>
      <w:spacing w:before="100" w:beforeAutospacing="1" w:after="100" w:afterAutospacing="1"/>
      <w:ind w:left="142"/>
    </w:pPr>
    <w:rPr>
      <w:color w:val="000000"/>
      <w:sz w:val="18"/>
      <w:szCs w:val="18"/>
      <w:lang w:val="fr-FR" w:eastAsia="fr-FR"/>
    </w:rPr>
  </w:style>
  <w:style w:type="paragraph" w:customStyle="1" w:styleId="style-liste-1">
    <w:name w:val="style-liste-1"/>
    <w:basedOn w:val="Normal"/>
    <w:rsid w:val="00B334FE"/>
    <w:pPr>
      <w:spacing w:before="100" w:beforeAutospacing="1" w:after="100" w:afterAutospacing="1"/>
    </w:pPr>
    <w:rPr>
      <w:color w:val="000000"/>
      <w:sz w:val="24"/>
      <w:lang w:val="fr-FR" w:eastAsia="fr-FR"/>
    </w:rPr>
  </w:style>
  <w:style w:type="paragraph" w:styleId="En-tte">
    <w:name w:val="header"/>
    <w:basedOn w:val="Normal"/>
    <w:link w:val="En-tteCar"/>
    <w:uiPriority w:val="99"/>
    <w:rsid w:val="00F64A23"/>
    <w:pPr>
      <w:tabs>
        <w:tab w:val="center" w:pos="4536"/>
        <w:tab w:val="right" w:pos="9072"/>
      </w:tabs>
    </w:pPr>
  </w:style>
  <w:style w:type="character" w:customStyle="1" w:styleId="En-tteCar">
    <w:name w:val="En-tête Car"/>
    <w:link w:val="En-tte"/>
    <w:uiPriority w:val="99"/>
    <w:rsid w:val="00F64A23"/>
    <w:rPr>
      <w:rFonts w:eastAsia="Times New Roman"/>
      <w:szCs w:val="24"/>
      <w:lang w:eastAsia="en-US"/>
    </w:rPr>
  </w:style>
  <w:style w:type="paragraph" w:styleId="Pieddepage">
    <w:name w:val="footer"/>
    <w:basedOn w:val="Normal"/>
    <w:link w:val="PieddepageCar"/>
    <w:uiPriority w:val="99"/>
    <w:rsid w:val="00F64A23"/>
    <w:pPr>
      <w:tabs>
        <w:tab w:val="center" w:pos="4536"/>
        <w:tab w:val="right" w:pos="9072"/>
      </w:tabs>
    </w:pPr>
  </w:style>
  <w:style w:type="character" w:customStyle="1" w:styleId="PieddepageCar">
    <w:name w:val="Pied de page Car"/>
    <w:link w:val="Pieddepage"/>
    <w:uiPriority w:val="99"/>
    <w:rsid w:val="00F64A23"/>
    <w:rPr>
      <w:rFonts w:eastAsia="Times New Roman"/>
      <w:szCs w:val="24"/>
      <w:lang w:eastAsia="en-US"/>
    </w:rPr>
  </w:style>
  <w:style w:type="paragraph" w:styleId="Textedebulles">
    <w:name w:val="Balloon Text"/>
    <w:basedOn w:val="Normal"/>
    <w:link w:val="TextedebullesCar"/>
    <w:rsid w:val="0033151F"/>
    <w:rPr>
      <w:rFonts w:ascii="Tahoma" w:hAnsi="Tahoma" w:cs="Tahoma"/>
      <w:sz w:val="16"/>
      <w:szCs w:val="16"/>
    </w:rPr>
  </w:style>
  <w:style w:type="character" w:customStyle="1" w:styleId="TextedebullesCar">
    <w:name w:val="Texte de bulles Car"/>
    <w:link w:val="Textedebulles"/>
    <w:rsid w:val="0033151F"/>
    <w:rPr>
      <w:rFonts w:ascii="Tahoma" w:eastAsia="Times New Roman" w:hAnsi="Tahoma" w:cs="Tahoma"/>
      <w:sz w:val="16"/>
      <w:szCs w:val="16"/>
      <w:lang w:eastAsia="en-US"/>
    </w:rPr>
  </w:style>
  <w:style w:type="character" w:styleId="Marquedecommentaire">
    <w:name w:val="annotation reference"/>
    <w:rsid w:val="00E5542B"/>
    <w:rPr>
      <w:sz w:val="16"/>
      <w:szCs w:val="16"/>
    </w:rPr>
  </w:style>
  <w:style w:type="paragraph" w:styleId="Commentaire">
    <w:name w:val="annotation text"/>
    <w:basedOn w:val="Normal"/>
    <w:link w:val="CommentaireCar"/>
    <w:rsid w:val="00E5542B"/>
    <w:rPr>
      <w:szCs w:val="20"/>
    </w:rPr>
  </w:style>
  <w:style w:type="character" w:customStyle="1" w:styleId="CommentaireCar">
    <w:name w:val="Commentaire Car"/>
    <w:link w:val="Commentaire"/>
    <w:rsid w:val="00E5542B"/>
    <w:rPr>
      <w:rFonts w:eastAsia="Times New Roman"/>
      <w:lang w:eastAsia="en-US"/>
    </w:rPr>
  </w:style>
  <w:style w:type="paragraph" w:styleId="Objetducommentaire">
    <w:name w:val="annotation subject"/>
    <w:basedOn w:val="Commentaire"/>
    <w:next w:val="Commentaire"/>
    <w:link w:val="ObjetducommentaireCar"/>
    <w:rsid w:val="00E5542B"/>
    <w:rPr>
      <w:b/>
      <w:bCs/>
    </w:rPr>
  </w:style>
  <w:style w:type="character" w:customStyle="1" w:styleId="ObjetducommentaireCar">
    <w:name w:val="Objet du commentaire Car"/>
    <w:link w:val="Objetducommentaire"/>
    <w:rsid w:val="00E5542B"/>
    <w:rPr>
      <w:rFonts w:eastAsia="Times New Roman"/>
      <w:b/>
      <w:bCs/>
      <w:lang w:eastAsia="en-US"/>
    </w:rPr>
  </w:style>
  <w:style w:type="paragraph" w:customStyle="1" w:styleId="Default">
    <w:name w:val="Default"/>
    <w:uiPriority w:val="99"/>
    <w:rsid w:val="00B121AC"/>
    <w:pPr>
      <w:autoSpaceDE w:val="0"/>
      <w:autoSpaceDN w:val="0"/>
      <w:adjustRightInd w:val="0"/>
    </w:pPr>
    <w:rPr>
      <w:rFonts w:eastAsia="MS Mincho"/>
      <w:color w:val="000000"/>
      <w:sz w:val="24"/>
      <w:szCs w:val="24"/>
      <w:lang w:eastAsia="ja-JP"/>
    </w:rPr>
  </w:style>
  <w:style w:type="character" w:styleId="Lienhypertextesuivivisit">
    <w:name w:val="FollowedHyperlink"/>
    <w:rsid w:val="00C67AA9"/>
    <w:rPr>
      <w:color w:val="800080"/>
      <w:u w:val="single"/>
    </w:rPr>
  </w:style>
  <w:style w:type="paragraph" w:styleId="Paragraphedeliste">
    <w:name w:val="List Paragraph"/>
    <w:basedOn w:val="Normal"/>
    <w:uiPriority w:val="34"/>
    <w:qFormat/>
    <w:rsid w:val="009807D5"/>
    <w:pPr>
      <w:spacing w:after="200" w:line="276" w:lineRule="auto"/>
      <w:ind w:left="720"/>
      <w:contextualSpacing/>
    </w:pPr>
    <w:rPr>
      <w:rFonts w:ascii="Calibri" w:eastAsia="Malgun Gothic" w:hAnsi="Calibri"/>
      <w:sz w:val="22"/>
      <w:szCs w:val="22"/>
    </w:rPr>
  </w:style>
  <w:style w:type="paragraph" w:styleId="NormalWeb">
    <w:name w:val="Normal (Web)"/>
    <w:basedOn w:val="Normal"/>
    <w:uiPriority w:val="99"/>
    <w:unhideWhenUsed/>
    <w:rsid w:val="003A6422"/>
    <w:pPr>
      <w:spacing w:before="100" w:beforeAutospacing="1" w:after="100" w:afterAutospacing="1"/>
    </w:pPr>
    <w:rPr>
      <w:sz w:val="24"/>
      <w:lang w:val="fr-FR" w:eastAsia="fr-FR"/>
    </w:rPr>
  </w:style>
  <w:style w:type="paragraph" w:styleId="Rvision">
    <w:name w:val="Revision"/>
    <w:hidden/>
    <w:uiPriority w:val="99"/>
    <w:semiHidden/>
    <w:rsid w:val="002B14B0"/>
    <w:rPr>
      <w:rFonts w:eastAsia="Times New Roman"/>
      <w:szCs w:val="24"/>
      <w:lang w:val="en-GB" w:eastAsia="en-US"/>
    </w:rPr>
  </w:style>
  <w:style w:type="character" w:styleId="Mentionnonrsolue">
    <w:name w:val="Unresolved Mention"/>
    <w:basedOn w:val="Policepardfaut"/>
    <w:uiPriority w:val="99"/>
    <w:semiHidden/>
    <w:unhideWhenUsed/>
    <w:rsid w:val="002B14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32151">
      <w:bodyDiv w:val="1"/>
      <w:marLeft w:val="60"/>
      <w:marRight w:val="0"/>
      <w:marTop w:val="0"/>
      <w:marBottom w:val="0"/>
      <w:divBdr>
        <w:top w:val="none" w:sz="0" w:space="0" w:color="auto"/>
        <w:left w:val="none" w:sz="0" w:space="0" w:color="auto"/>
        <w:bottom w:val="none" w:sz="0" w:space="0" w:color="auto"/>
        <w:right w:val="none" w:sz="0" w:space="0" w:color="auto"/>
      </w:divBdr>
      <w:divsChild>
        <w:div w:id="1336418512">
          <w:marLeft w:val="0"/>
          <w:marRight w:val="0"/>
          <w:marTop w:val="0"/>
          <w:marBottom w:val="0"/>
          <w:divBdr>
            <w:top w:val="none" w:sz="0" w:space="0" w:color="auto"/>
            <w:left w:val="none" w:sz="0" w:space="0" w:color="auto"/>
            <w:bottom w:val="none" w:sz="0" w:space="0" w:color="auto"/>
            <w:right w:val="none" w:sz="0" w:space="0" w:color="auto"/>
          </w:divBdr>
        </w:div>
      </w:divsChild>
    </w:div>
    <w:div w:id="175078168">
      <w:bodyDiv w:val="1"/>
      <w:marLeft w:val="0"/>
      <w:marRight w:val="0"/>
      <w:marTop w:val="0"/>
      <w:marBottom w:val="0"/>
      <w:divBdr>
        <w:top w:val="none" w:sz="0" w:space="0" w:color="auto"/>
        <w:left w:val="none" w:sz="0" w:space="0" w:color="auto"/>
        <w:bottom w:val="none" w:sz="0" w:space="0" w:color="auto"/>
        <w:right w:val="none" w:sz="0" w:space="0" w:color="auto"/>
      </w:divBdr>
    </w:div>
    <w:div w:id="205676256">
      <w:bodyDiv w:val="1"/>
      <w:marLeft w:val="0"/>
      <w:marRight w:val="0"/>
      <w:marTop w:val="0"/>
      <w:marBottom w:val="0"/>
      <w:divBdr>
        <w:top w:val="none" w:sz="0" w:space="0" w:color="auto"/>
        <w:left w:val="none" w:sz="0" w:space="0" w:color="auto"/>
        <w:bottom w:val="none" w:sz="0" w:space="0" w:color="auto"/>
        <w:right w:val="none" w:sz="0" w:space="0" w:color="auto"/>
      </w:divBdr>
    </w:div>
    <w:div w:id="234323272">
      <w:bodyDiv w:val="1"/>
      <w:marLeft w:val="0"/>
      <w:marRight w:val="0"/>
      <w:marTop w:val="0"/>
      <w:marBottom w:val="0"/>
      <w:divBdr>
        <w:top w:val="none" w:sz="0" w:space="0" w:color="auto"/>
        <w:left w:val="none" w:sz="0" w:space="0" w:color="auto"/>
        <w:bottom w:val="none" w:sz="0" w:space="0" w:color="auto"/>
        <w:right w:val="none" w:sz="0" w:space="0" w:color="auto"/>
      </w:divBdr>
    </w:div>
    <w:div w:id="268005015">
      <w:bodyDiv w:val="1"/>
      <w:marLeft w:val="0"/>
      <w:marRight w:val="0"/>
      <w:marTop w:val="0"/>
      <w:marBottom w:val="0"/>
      <w:divBdr>
        <w:top w:val="none" w:sz="0" w:space="0" w:color="auto"/>
        <w:left w:val="none" w:sz="0" w:space="0" w:color="auto"/>
        <w:bottom w:val="none" w:sz="0" w:space="0" w:color="auto"/>
        <w:right w:val="none" w:sz="0" w:space="0" w:color="auto"/>
      </w:divBdr>
    </w:div>
    <w:div w:id="336227308">
      <w:bodyDiv w:val="1"/>
      <w:marLeft w:val="0"/>
      <w:marRight w:val="0"/>
      <w:marTop w:val="0"/>
      <w:marBottom w:val="0"/>
      <w:divBdr>
        <w:top w:val="none" w:sz="0" w:space="0" w:color="auto"/>
        <w:left w:val="none" w:sz="0" w:space="0" w:color="auto"/>
        <w:bottom w:val="none" w:sz="0" w:space="0" w:color="auto"/>
        <w:right w:val="none" w:sz="0" w:space="0" w:color="auto"/>
      </w:divBdr>
    </w:div>
    <w:div w:id="502817852">
      <w:bodyDiv w:val="1"/>
      <w:marLeft w:val="0"/>
      <w:marRight w:val="0"/>
      <w:marTop w:val="0"/>
      <w:marBottom w:val="0"/>
      <w:divBdr>
        <w:top w:val="none" w:sz="0" w:space="0" w:color="auto"/>
        <w:left w:val="none" w:sz="0" w:space="0" w:color="auto"/>
        <w:bottom w:val="none" w:sz="0" w:space="0" w:color="auto"/>
        <w:right w:val="none" w:sz="0" w:space="0" w:color="auto"/>
      </w:divBdr>
    </w:div>
    <w:div w:id="516846131">
      <w:bodyDiv w:val="1"/>
      <w:marLeft w:val="0"/>
      <w:marRight w:val="0"/>
      <w:marTop w:val="0"/>
      <w:marBottom w:val="0"/>
      <w:divBdr>
        <w:top w:val="none" w:sz="0" w:space="0" w:color="auto"/>
        <w:left w:val="none" w:sz="0" w:space="0" w:color="auto"/>
        <w:bottom w:val="none" w:sz="0" w:space="0" w:color="auto"/>
        <w:right w:val="none" w:sz="0" w:space="0" w:color="auto"/>
      </w:divBdr>
    </w:div>
    <w:div w:id="584649219">
      <w:bodyDiv w:val="1"/>
      <w:marLeft w:val="0"/>
      <w:marRight w:val="0"/>
      <w:marTop w:val="0"/>
      <w:marBottom w:val="0"/>
      <w:divBdr>
        <w:top w:val="none" w:sz="0" w:space="0" w:color="auto"/>
        <w:left w:val="none" w:sz="0" w:space="0" w:color="auto"/>
        <w:bottom w:val="none" w:sz="0" w:space="0" w:color="auto"/>
        <w:right w:val="none" w:sz="0" w:space="0" w:color="auto"/>
      </w:divBdr>
    </w:div>
    <w:div w:id="665791665">
      <w:bodyDiv w:val="1"/>
      <w:marLeft w:val="60"/>
      <w:marRight w:val="0"/>
      <w:marTop w:val="0"/>
      <w:marBottom w:val="0"/>
      <w:divBdr>
        <w:top w:val="none" w:sz="0" w:space="0" w:color="auto"/>
        <w:left w:val="none" w:sz="0" w:space="0" w:color="auto"/>
        <w:bottom w:val="none" w:sz="0" w:space="0" w:color="auto"/>
        <w:right w:val="none" w:sz="0" w:space="0" w:color="auto"/>
      </w:divBdr>
      <w:divsChild>
        <w:div w:id="924608124">
          <w:marLeft w:val="0"/>
          <w:marRight w:val="0"/>
          <w:marTop w:val="0"/>
          <w:marBottom w:val="0"/>
          <w:divBdr>
            <w:top w:val="none" w:sz="0" w:space="0" w:color="auto"/>
            <w:left w:val="none" w:sz="0" w:space="0" w:color="auto"/>
            <w:bottom w:val="none" w:sz="0" w:space="0" w:color="auto"/>
            <w:right w:val="none" w:sz="0" w:space="0" w:color="auto"/>
          </w:divBdr>
        </w:div>
      </w:divsChild>
    </w:div>
    <w:div w:id="779421938">
      <w:bodyDiv w:val="1"/>
      <w:marLeft w:val="60"/>
      <w:marRight w:val="0"/>
      <w:marTop w:val="0"/>
      <w:marBottom w:val="0"/>
      <w:divBdr>
        <w:top w:val="none" w:sz="0" w:space="0" w:color="auto"/>
        <w:left w:val="none" w:sz="0" w:space="0" w:color="auto"/>
        <w:bottom w:val="none" w:sz="0" w:space="0" w:color="auto"/>
        <w:right w:val="none" w:sz="0" w:space="0" w:color="auto"/>
      </w:divBdr>
      <w:divsChild>
        <w:div w:id="962157452">
          <w:marLeft w:val="0"/>
          <w:marRight w:val="0"/>
          <w:marTop w:val="0"/>
          <w:marBottom w:val="0"/>
          <w:divBdr>
            <w:top w:val="none" w:sz="0" w:space="0" w:color="auto"/>
            <w:left w:val="none" w:sz="0" w:space="0" w:color="auto"/>
            <w:bottom w:val="none" w:sz="0" w:space="0" w:color="auto"/>
            <w:right w:val="none" w:sz="0" w:space="0" w:color="auto"/>
          </w:divBdr>
        </w:div>
      </w:divsChild>
    </w:div>
    <w:div w:id="822086785">
      <w:bodyDiv w:val="1"/>
      <w:marLeft w:val="60"/>
      <w:marRight w:val="0"/>
      <w:marTop w:val="0"/>
      <w:marBottom w:val="0"/>
      <w:divBdr>
        <w:top w:val="none" w:sz="0" w:space="0" w:color="auto"/>
        <w:left w:val="none" w:sz="0" w:space="0" w:color="auto"/>
        <w:bottom w:val="none" w:sz="0" w:space="0" w:color="auto"/>
        <w:right w:val="none" w:sz="0" w:space="0" w:color="auto"/>
      </w:divBdr>
      <w:divsChild>
        <w:div w:id="677275217">
          <w:marLeft w:val="0"/>
          <w:marRight w:val="0"/>
          <w:marTop w:val="0"/>
          <w:marBottom w:val="0"/>
          <w:divBdr>
            <w:top w:val="none" w:sz="0" w:space="0" w:color="auto"/>
            <w:left w:val="none" w:sz="0" w:space="0" w:color="auto"/>
            <w:bottom w:val="none" w:sz="0" w:space="0" w:color="auto"/>
            <w:right w:val="none" w:sz="0" w:space="0" w:color="auto"/>
          </w:divBdr>
        </w:div>
      </w:divsChild>
    </w:div>
    <w:div w:id="829322928">
      <w:bodyDiv w:val="1"/>
      <w:marLeft w:val="0"/>
      <w:marRight w:val="0"/>
      <w:marTop w:val="0"/>
      <w:marBottom w:val="0"/>
      <w:divBdr>
        <w:top w:val="none" w:sz="0" w:space="0" w:color="auto"/>
        <w:left w:val="none" w:sz="0" w:space="0" w:color="auto"/>
        <w:bottom w:val="none" w:sz="0" w:space="0" w:color="auto"/>
        <w:right w:val="none" w:sz="0" w:space="0" w:color="auto"/>
      </w:divBdr>
    </w:div>
    <w:div w:id="872964201">
      <w:bodyDiv w:val="1"/>
      <w:marLeft w:val="0"/>
      <w:marRight w:val="0"/>
      <w:marTop w:val="0"/>
      <w:marBottom w:val="0"/>
      <w:divBdr>
        <w:top w:val="none" w:sz="0" w:space="0" w:color="auto"/>
        <w:left w:val="none" w:sz="0" w:space="0" w:color="auto"/>
        <w:bottom w:val="none" w:sz="0" w:space="0" w:color="auto"/>
        <w:right w:val="none" w:sz="0" w:space="0" w:color="auto"/>
      </w:divBdr>
    </w:div>
    <w:div w:id="873418582">
      <w:bodyDiv w:val="1"/>
      <w:marLeft w:val="0"/>
      <w:marRight w:val="0"/>
      <w:marTop w:val="0"/>
      <w:marBottom w:val="0"/>
      <w:divBdr>
        <w:top w:val="none" w:sz="0" w:space="0" w:color="auto"/>
        <w:left w:val="none" w:sz="0" w:space="0" w:color="auto"/>
        <w:bottom w:val="none" w:sz="0" w:space="0" w:color="auto"/>
        <w:right w:val="none" w:sz="0" w:space="0" w:color="auto"/>
      </w:divBdr>
    </w:div>
    <w:div w:id="884830149">
      <w:bodyDiv w:val="1"/>
      <w:marLeft w:val="0"/>
      <w:marRight w:val="0"/>
      <w:marTop w:val="0"/>
      <w:marBottom w:val="0"/>
      <w:divBdr>
        <w:top w:val="none" w:sz="0" w:space="0" w:color="auto"/>
        <w:left w:val="none" w:sz="0" w:space="0" w:color="auto"/>
        <w:bottom w:val="none" w:sz="0" w:space="0" w:color="auto"/>
        <w:right w:val="none" w:sz="0" w:space="0" w:color="auto"/>
      </w:divBdr>
    </w:div>
    <w:div w:id="954822665">
      <w:bodyDiv w:val="1"/>
      <w:marLeft w:val="0"/>
      <w:marRight w:val="0"/>
      <w:marTop w:val="0"/>
      <w:marBottom w:val="0"/>
      <w:divBdr>
        <w:top w:val="none" w:sz="0" w:space="0" w:color="auto"/>
        <w:left w:val="none" w:sz="0" w:space="0" w:color="auto"/>
        <w:bottom w:val="none" w:sz="0" w:space="0" w:color="auto"/>
        <w:right w:val="none" w:sz="0" w:space="0" w:color="auto"/>
      </w:divBdr>
    </w:div>
    <w:div w:id="1089697791">
      <w:bodyDiv w:val="1"/>
      <w:marLeft w:val="0"/>
      <w:marRight w:val="0"/>
      <w:marTop w:val="0"/>
      <w:marBottom w:val="0"/>
      <w:divBdr>
        <w:top w:val="none" w:sz="0" w:space="0" w:color="auto"/>
        <w:left w:val="none" w:sz="0" w:space="0" w:color="auto"/>
        <w:bottom w:val="none" w:sz="0" w:space="0" w:color="auto"/>
        <w:right w:val="none" w:sz="0" w:space="0" w:color="auto"/>
      </w:divBdr>
    </w:div>
    <w:div w:id="1138111121">
      <w:bodyDiv w:val="1"/>
      <w:marLeft w:val="0"/>
      <w:marRight w:val="0"/>
      <w:marTop w:val="0"/>
      <w:marBottom w:val="0"/>
      <w:divBdr>
        <w:top w:val="none" w:sz="0" w:space="0" w:color="auto"/>
        <w:left w:val="none" w:sz="0" w:space="0" w:color="auto"/>
        <w:bottom w:val="none" w:sz="0" w:space="0" w:color="auto"/>
        <w:right w:val="none" w:sz="0" w:space="0" w:color="auto"/>
      </w:divBdr>
    </w:div>
    <w:div w:id="1187140731">
      <w:bodyDiv w:val="1"/>
      <w:marLeft w:val="0"/>
      <w:marRight w:val="0"/>
      <w:marTop w:val="0"/>
      <w:marBottom w:val="0"/>
      <w:divBdr>
        <w:top w:val="none" w:sz="0" w:space="0" w:color="auto"/>
        <w:left w:val="none" w:sz="0" w:space="0" w:color="auto"/>
        <w:bottom w:val="none" w:sz="0" w:space="0" w:color="auto"/>
        <w:right w:val="none" w:sz="0" w:space="0" w:color="auto"/>
      </w:divBdr>
    </w:div>
    <w:div w:id="1418018752">
      <w:bodyDiv w:val="1"/>
      <w:marLeft w:val="0"/>
      <w:marRight w:val="0"/>
      <w:marTop w:val="0"/>
      <w:marBottom w:val="0"/>
      <w:divBdr>
        <w:top w:val="none" w:sz="0" w:space="0" w:color="auto"/>
        <w:left w:val="none" w:sz="0" w:space="0" w:color="auto"/>
        <w:bottom w:val="none" w:sz="0" w:space="0" w:color="auto"/>
        <w:right w:val="none" w:sz="0" w:space="0" w:color="auto"/>
      </w:divBdr>
    </w:div>
    <w:div w:id="1700860106">
      <w:bodyDiv w:val="1"/>
      <w:marLeft w:val="60"/>
      <w:marRight w:val="0"/>
      <w:marTop w:val="0"/>
      <w:marBottom w:val="0"/>
      <w:divBdr>
        <w:top w:val="none" w:sz="0" w:space="0" w:color="auto"/>
        <w:left w:val="none" w:sz="0" w:space="0" w:color="auto"/>
        <w:bottom w:val="none" w:sz="0" w:space="0" w:color="auto"/>
        <w:right w:val="none" w:sz="0" w:space="0" w:color="auto"/>
      </w:divBdr>
      <w:divsChild>
        <w:div w:id="1125738447">
          <w:marLeft w:val="0"/>
          <w:marRight w:val="0"/>
          <w:marTop w:val="0"/>
          <w:marBottom w:val="0"/>
          <w:divBdr>
            <w:top w:val="none" w:sz="0" w:space="0" w:color="auto"/>
            <w:left w:val="none" w:sz="0" w:space="0" w:color="auto"/>
            <w:bottom w:val="none" w:sz="0" w:space="0" w:color="auto"/>
            <w:right w:val="none" w:sz="0" w:space="0" w:color="auto"/>
          </w:divBdr>
        </w:div>
      </w:divsChild>
    </w:div>
    <w:div w:id="1762607182">
      <w:bodyDiv w:val="1"/>
      <w:marLeft w:val="0"/>
      <w:marRight w:val="0"/>
      <w:marTop w:val="0"/>
      <w:marBottom w:val="0"/>
      <w:divBdr>
        <w:top w:val="none" w:sz="0" w:space="0" w:color="auto"/>
        <w:left w:val="none" w:sz="0" w:space="0" w:color="auto"/>
        <w:bottom w:val="none" w:sz="0" w:space="0" w:color="auto"/>
        <w:right w:val="none" w:sz="0" w:space="0" w:color="auto"/>
      </w:divBdr>
    </w:div>
    <w:div w:id="1869835237">
      <w:bodyDiv w:val="1"/>
      <w:marLeft w:val="0"/>
      <w:marRight w:val="0"/>
      <w:marTop w:val="0"/>
      <w:marBottom w:val="0"/>
      <w:divBdr>
        <w:top w:val="none" w:sz="0" w:space="0" w:color="auto"/>
        <w:left w:val="none" w:sz="0" w:space="0" w:color="auto"/>
        <w:bottom w:val="none" w:sz="0" w:space="0" w:color="auto"/>
        <w:right w:val="none" w:sz="0" w:space="0" w:color="auto"/>
      </w:divBdr>
    </w:div>
    <w:div w:id="1933581380">
      <w:bodyDiv w:val="1"/>
      <w:marLeft w:val="0"/>
      <w:marRight w:val="0"/>
      <w:marTop w:val="0"/>
      <w:marBottom w:val="0"/>
      <w:divBdr>
        <w:top w:val="none" w:sz="0" w:space="0" w:color="auto"/>
        <w:left w:val="none" w:sz="0" w:space="0" w:color="auto"/>
        <w:bottom w:val="none" w:sz="0" w:space="0" w:color="auto"/>
        <w:right w:val="none" w:sz="0" w:space="0" w:color="auto"/>
      </w:divBdr>
    </w:div>
    <w:div w:id="1974753301">
      <w:bodyDiv w:val="1"/>
      <w:marLeft w:val="0"/>
      <w:marRight w:val="0"/>
      <w:marTop w:val="0"/>
      <w:marBottom w:val="0"/>
      <w:divBdr>
        <w:top w:val="none" w:sz="0" w:space="0" w:color="auto"/>
        <w:left w:val="none" w:sz="0" w:space="0" w:color="auto"/>
        <w:bottom w:val="none" w:sz="0" w:space="0" w:color="auto"/>
        <w:right w:val="none" w:sz="0" w:space="0" w:color="auto"/>
      </w:divBdr>
    </w:div>
    <w:div w:id="204644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woah.org/en/what-we-do/standards/codes-and-manuals/terrestrial-code-online-access/index.php?id=169&amp;L=1&amp;htmfile=glossaire.htm" TargetMode="External"/><Relationship Id="rId21" Type="http://schemas.openxmlformats.org/officeDocument/2006/relationships/hyperlink" Target="https://www.woah.org/en/what-we-do/standards/codes-and-manuals/terrestrial-code-online-access/index.php?id=169&amp;L=1&amp;htmfile=glossaire.htm" TargetMode="External"/><Relationship Id="rId42" Type="http://schemas.openxmlformats.org/officeDocument/2006/relationships/hyperlink" Target="https://www.woah.org/en/what-we-do/standards/codes-and-manuals/terrestrial-code-online-access/index.php?id=169&amp;L=1&amp;htmfile=glossaire.htm" TargetMode="External"/><Relationship Id="rId63" Type="http://schemas.openxmlformats.org/officeDocument/2006/relationships/hyperlink" Target="https://www.woah.org/en/what-we-do/standards/codes-and-manuals/terrestrial-code-online-access/index.php?id=169&amp;L=1&amp;htmfile=glossaire.htm" TargetMode="External"/><Relationship Id="rId84" Type="http://schemas.openxmlformats.org/officeDocument/2006/relationships/hyperlink" Target="https://www.woah.org/en/what-we-do/standards/codes-and-manuals/terrestrial-code-online-access/index.php?id=169&amp;L=1&amp;htmfile=glossaire.htm" TargetMode="External"/><Relationship Id="rId138" Type="http://schemas.openxmlformats.org/officeDocument/2006/relationships/hyperlink" Target="https://www.woah.org/en/what-we-do/standards/codes-and-manuals/terrestrial-code-online-access/index.php?id=169&amp;L=1&amp;htmfile=glossaire.htm" TargetMode="External"/><Relationship Id="rId159" Type="http://schemas.openxmlformats.org/officeDocument/2006/relationships/hyperlink" Target="https://www.woah.org/en/what-we-do/standards/codes-and-manuals/terrestrial-code-online-access/index.php?id=169&amp;L=1&amp;htmfile=glossaire.htm" TargetMode="External"/><Relationship Id="rId170" Type="http://schemas.openxmlformats.org/officeDocument/2006/relationships/hyperlink" Target="https://www.woah.org/en/what-we-do/standards/codes-and-manuals/terrestrial-code-online-access/index.php?id=169&amp;L=1&amp;htmfile=glossaire.htm" TargetMode="External"/><Relationship Id="rId107" Type="http://schemas.openxmlformats.org/officeDocument/2006/relationships/hyperlink" Target="https://www.woah.org/en/what-we-do/standards/codes-and-manuals/terrestrial-code-online-access/index.php?id=169&amp;L=1&amp;htmfile=glossaire.htm" TargetMode="External"/><Relationship Id="rId11" Type="http://schemas.openxmlformats.org/officeDocument/2006/relationships/endnotes" Target="endnotes.xml"/><Relationship Id="rId32" Type="http://schemas.openxmlformats.org/officeDocument/2006/relationships/hyperlink" Target="https://www.woah.org/en/what-we-do/standards/codes-and-manuals/terrestrial-code-online-access/index.php?id=169&amp;L=1&amp;htmfile=glossaire.htm" TargetMode="External"/><Relationship Id="rId53" Type="http://schemas.openxmlformats.org/officeDocument/2006/relationships/hyperlink" Target="https://www.woah.org/en/what-we-do/standards/codes-and-manuals/terrestrial-code-online-access/index.php?id=169&amp;L=1&amp;htmfile=glossaire.htm" TargetMode="External"/><Relationship Id="rId74" Type="http://schemas.openxmlformats.org/officeDocument/2006/relationships/hyperlink" Target="https://www.woah.org/en/what-we-do/standards/codes-and-manuals/terrestrial-code-online-access/index.php?id=169&amp;L=1&amp;htmfile=glossaire.htm" TargetMode="External"/><Relationship Id="rId128" Type="http://schemas.openxmlformats.org/officeDocument/2006/relationships/hyperlink" Target="https://www.woah.org/en/what-we-do/standards/codes-and-manuals/terrestrial-code-online-access/index.php?id=169&amp;L=1&amp;htmfile=chapitre_notification.htm" TargetMode="External"/><Relationship Id="rId149" Type="http://schemas.openxmlformats.org/officeDocument/2006/relationships/hyperlink" Target="https://www.woah.org/en/what-we-do/standards/codes-and-manuals/terrestrial-code-online-access/index.php?id=169&amp;L=1&amp;htmfile=glossaire.htm" TargetMode="External"/><Relationship Id="rId5" Type="http://schemas.openxmlformats.org/officeDocument/2006/relationships/customXml" Target="../customXml/item5.xml"/><Relationship Id="rId95" Type="http://schemas.openxmlformats.org/officeDocument/2006/relationships/hyperlink" Target="mailto:disease.status@woah.org" TargetMode="External"/><Relationship Id="rId160" Type="http://schemas.openxmlformats.org/officeDocument/2006/relationships/hyperlink" Target="https://www.woah.org/en/what-we-do/standards/codes-and-manuals/terrestrial-code-online-access/index.php?id=169&amp;L=1&amp;htmfile=glossaire.htm" TargetMode="External"/><Relationship Id="rId22" Type="http://schemas.openxmlformats.org/officeDocument/2006/relationships/hyperlink" Target="https://www.woah.org/en/what-we-do/standards/codes-and-manuals/terrestrial-code-online-access/index.php?id=169&amp;L=1&amp;htmfile=glossaire.htm" TargetMode="External"/><Relationship Id="rId43" Type="http://schemas.openxmlformats.org/officeDocument/2006/relationships/hyperlink" Target="https://www.woah.org/en/what-we-do/standards/codes-and-manuals/terrestrial-code-online-access/index.php?id=169&amp;L=1&amp;htmfile=chapitre_selfdeclaration.htm" TargetMode="External"/><Relationship Id="rId64" Type="http://schemas.openxmlformats.org/officeDocument/2006/relationships/hyperlink" Target="https://www.woah.org/en/what-we-do/standards/codes-and-manuals/terrestrial-code-online-access/index.php?id=169&amp;L=1&amp;htmfile=chapitre_surveillance_general.htm" TargetMode="External"/><Relationship Id="rId118" Type="http://schemas.openxmlformats.org/officeDocument/2006/relationships/hyperlink" Target="https://www.woah.org/en/what-we-do/standards/codes-and-manuals/terrestrial-code-online-access/index.php?id=169&amp;L=1&amp;htmfile=glossaire.htm" TargetMode="External"/><Relationship Id="rId139" Type="http://schemas.openxmlformats.org/officeDocument/2006/relationships/hyperlink" Target="https://www.woah.org/en/what-we-do/standards/codes-and-manuals/terrestrial-code-online-access/index.php?id=169&amp;L=1&amp;htmfile=glossaire.htm" TargetMode="External"/><Relationship Id="rId85" Type="http://schemas.openxmlformats.org/officeDocument/2006/relationships/hyperlink" Target="https://www.woah.org/en/what-we-do/standards/codes-and-manuals/terrestrial-code-online-access/index.php?id=169&amp;L=1&amp;htmfile=glossaire.htm" TargetMode="External"/><Relationship Id="rId150" Type="http://schemas.openxmlformats.org/officeDocument/2006/relationships/hyperlink" Target="https://www.woah.org/en/what-we-do/standards/codes-and-manuals/terrestrial-code-online-access/index.php?id=169&amp;L=1&amp;htmfile=glossaire.htm" TargetMode="External"/><Relationship Id="rId171" Type="http://schemas.openxmlformats.org/officeDocument/2006/relationships/hyperlink" Target="https://www.woah.org/en/what-we-do/standards/codes-and-manuals/terrestrial-code-online-access/index.php?id=169&amp;L=1&amp;htmfile=ticle_fmd.43." TargetMode="External"/><Relationship Id="rId12" Type="http://schemas.openxmlformats.org/officeDocument/2006/relationships/hyperlink" Target="mailto:disease.status@woah.org" TargetMode="External"/><Relationship Id="rId33" Type="http://schemas.openxmlformats.org/officeDocument/2006/relationships/hyperlink" Target="https://www.woah.org/en/what-we-do/standards/codes-and-manuals/terrestrial-code-online-access/index.php?id=169&amp;L=1&amp;htmfile=glossaire.htm" TargetMode="External"/><Relationship Id="rId108" Type="http://schemas.openxmlformats.org/officeDocument/2006/relationships/hyperlink" Target="https://www.woah.org/en/what-we-do/standards/codes-and-manuals/terrestrial-code-online-access/index.php?id=169&amp;L=1&amp;htmfile=glossaire.htm" TargetMode="External"/><Relationship Id="rId129" Type="http://schemas.openxmlformats.org/officeDocument/2006/relationships/hyperlink" Target="https://www.woah.org/en/what-we-do/standards/codes-and-manuals/terrestrial-code-online-access/index.php?id=169&amp;L=1&amp;htmfile=glossaire.htm" TargetMode="External"/><Relationship Id="rId54" Type="http://schemas.openxmlformats.org/officeDocument/2006/relationships/hyperlink" Target="https://www.woah.org/en/what-we-do/standards/codes-and-manuals/terrestrial-code-online-access/index.php?id=169&amp;L=1&amp;htmfile=glossaire.htm" TargetMode="External"/><Relationship Id="rId75" Type="http://schemas.openxmlformats.org/officeDocument/2006/relationships/hyperlink" Target="https://www.woah.org/en/what-we-do/standards/codes-and-manuals/terrestrial-code-online-access/index.php?id=169&amp;L=1&amp;htmfile=glossaire.htm" TargetMode="External"/><Relationship Id="rId96" Type="http://schemas.openxmlformats.org/officeDocument/2006/relationships/hyperlink" Target="https://www.woah.org/en/what-we-do/standards/codes-and-manuals/terrestrial-code-online-access/?id=169&amp;L=1&amp;htmfile=chapitre_fmd.htm" TargetMode="External"/><Relationship Id="rId140" Type="http://schemas.openxmlformats.org/officeDocument/2006/relationships/hyperlink" Target="https://www.woah.org/en/what-we-do/standards/codes-and-manuals/terrestrial-code-online-access/index.php?id=169&amp;L=1&amp;htmfile=glossaire.htm" TargetMode="External"/><Relationship Id="rId161" Type="http://schemas.openxmlformats.org/officeDocument/2006/relationships/hyperlink" Target="https://www.woah.org/en/what-we-do/standards/codes-and-manuals/terrestrial-code-online-access/index.php?id=169&amp;L=1&amp;htmfile=glossaire.htm" TargetMode="External"/><Relationship Id="rId6" Type="http://schemas.openxmlformats.org/officeDocument/2006/relationships/numbering" Target="numbering.xml"/><Relationship Id="rId23" Type="http://schemas.openxmlformats.org/officeDocument/2006/relationships/hyperlink" Target="https://www.woah.org/en/what-we-do/standards/codes-and-manuals/terrestrial-code-online-access/index.php?id=169&amp;L=1&amp;htmfile=glossaire.htm" TargetMode="External"/><Relationship Id="rId28" Type="http://schemas.openxmlformats.org/officeDocument/2006/relationships/hyperlink" Target="https://www.woah.org/en/what-we-do/standards/codes-and-manuals/terrestrial-code-online-access/index.php?id=169&amp;L=1&amp;htmfile=chapitre_surveillance_general.htm" TargetMode="External"/><Relationship Id="rId49" Type="http://schemas.openxmlformats.org/officeDocument/2006/relationships/hyperlink" Target="https://www.woah.org/en/what-we-do/standards/codes-and-manuals/terrestrial-code-online-access/index.php?id=169&amp;L=1&amp;htmfile=glossaire.htm" TargetMode="External"/><Relationship Id="rId114" Type="http://schemas.openxmlformats.org/officeDocument/2006/relationships/hyperlink" Target="https://www.woah.org/en/what-we-do/standards/codes-and-manuals/terrestrial-code-online-access/index.php?id=169&amp;L=1&amp;htmfile=glossaire.htm" TargetMode="External"/><Relationship Id="rId119" Type="http://schemas.openxmlformats.org/officeDocument/2006/relationships/hyperlink" Target="https://www.woah.org/en/what-we-do/standards/codes-and-manuals/terrestrial-code-online-access/index.php?id=169&amp;L=1&amp;htmfile=glossaire.htm" TargetMode="External"/><Relationship Id="rId44" Type="http://schemas.openxmlformats.org/officeDocument/2006/relationships/hyperlink" Target="https://www.woah.org/en/what-we-do/standards/codes-and-manuals/terrestrial-code-online-access/index.php?id=169&amp;L=1&amp;htmfile=chapitre_surveillance_general.htm" TargetMode="External"/><Relationship Id="rId60" Type="http://schemas.openxmlformats.org/officeDocument/2006/relationships/hyperlink" Target="mailto:disease.status@woah.org" TargetMode="External"/><Relationship Id="rId65" Type="http://schemas.openxmlformats.org/officeDocument/2006/relationships/hyperlink" Target="https://www.woah.org/en/what-we-do/standards/codes-and-manuals/terrestrial-code-online-access/index.php?id=169&amp;L=1&amp;htmfile=glossaire.htm" TargetMode="External"/><Relationship Id="rId81" Type="http://schemas.openxmlformats.org/officeDocument/2006/relationships/hyperlink" Target="https://www.woah.org/en/what-we-do/standards/codes-and-manuals/terrestrial-code-online-access/index.php?id=169&amp;L=1&amp;htmfile=glossaire.htm" TargetMode="External"/><Relationship Id="rId86" Type="http://schemas.openxmlformats.org/officeDocument/2006/relationships/hyperlink" Target="https://www.woah.org/en/what-we-do/standards/codes-and-manuals/terrestrial-code-online-access/index.php?id=169&amp;L=1&amp;htmfile=glossaire.htm" TargetMode="External"/><Relationship Id="rId130" Type="http://schemas.openxmlformats.org/officeDocument/2006/relationships/hyperlink" Target="https://www.woah.org/en/what-we-do/standards/codes-and-manuals/terrestrial-code-online-access/index.php?id=169&amp;L=1&amp;htmfile=glossaire.htm" TargetMode="External"/><Relationship Id="rId135" Type="http://schemas.openxmlformats.org/officeDocument/2006/relationships/hyperlink" Target="https://www.woah.org/en/what-we-do/standards/codes-and-manuals/terrestrial-code-online-access/index.php?id=169&amp;L=1&amp;htmfile=glossaire.htm" TargetMode="External"/><Relationship Id="rId151" Type="http://schemas.openxmlformats.org/officeDocument/2006/relationships/hyperlink" Target="https://www.woah.org/en/what-we-do/standards/codes-and-manuals/terrestrial-code-online-access/index.php?id=169&amp;L=1&amp;htmfile=glossaire.htm" TargetMode="External"/><Relationship Id="rId156" Type="http://schemas.openxmlformats.org/officeDocument/2006/relationships/hyperlink" Target="https://www.woah.org/en/what-we-do/standards/codes-and-manuals/terrestrial-code-online-access/index.php?id=169&amp;L=1&amp;htmfile=glossaire.htm" TargetMode="External"/><Relationship Id="rId177" Type="http://schemas.openxmlformats.org/officeDocument/2006/relationships/hyperlink" Target="https://www.woah.org/en/what-we-do/standards/codes-and-manuals/terrestrial-code-online-access/index.php?id=169&amp;L=1&amp;htmfile=chapitre_surveillance_general.htm" TargetMode="External"/><Relationship Id="rId172" Type="http://schemas.openxmlformats.org/officeDocument/2006/relationships/hyperlink" Target="https://www.woah.org/en/what-we-do/standards/codes-and-manuals/terrestrial-code-online-access/index.php?id=169&amp;L=1&amp;htmfile=ticle_fmd.45." TargetMode="External"/><Relationship Id="rId13" Type="http://schemas.openxmlformats.org/officeDocument/2006/relationships/hyperlink" Target="https://www.woah.org/en/what-we-do/standards/codes-and-manuals/terrestrial-code-online-access/?id=169&amp;L=1&amp;htmfile=chapitre_fmd.htm" TargetMode="External"/><Relationship Id="rId18" Type="http://schemas.openxmlformats.org/officeDocument/2006/relationships/hyperlink" Target="https://www.woah.org/en/what-we-do/standards/codes-and-manuals/terrestrial-code-online-access/index.php?id=169&amp;L=1&amp;htmfile=glossaire.htm" TargetMode="External"/><Relationship Id="rId39" Type="http://schemas.openxmlformats.org/officeDocument/2006/relationships/hyperlink" Target="https://www.woah.org/en/what-we-do/standards/codes-and-manuals/terrestrial-code-online-access/index.php?id=169&amp;L=1&amp;htmfile=glossaire.htm" TargetMode="External"/><Relationship Id="rId109" Type="http://schemas.openxmlformats.org/officeDocument/2006/relationships/hyperlink" Target="https://www.woah.org/en/what-we-do/standards/codes-and-manuals/terrestrial-code-online-access/index.php?id=169&amp;L=1&amp;htmfile=glossaire.htm" TargetMode="External"/><Relationship Id="rId34" Type="http://schemas.openxmlformats.org/officeDocument/2006/relationships/hyperlink" Target="https://www.woah.org/en/what-we-do/standards/codes-and-manuals/terrestrial-code-online-access/index.php?id=169&amp;L=1&amp;htmfile=glossaire.htm" TargetMode="External"/><Relationship Id="rId50" Type="http://schemas.openxmlformats.org/officeDocument/2006/relationships/hyperlink" Target="https://www.woah.org/en/what-we-do/standards/codes-and-manuals/terrestrial-code-online-access/index.php?id=169&amp;L=1&amp;htmfile=glossaire.htm" TargetMode="External"/><Relationship Id="rId55" Type="http://schemas.openxmlformats.org/officeDocument/2006/relationships/hyperlink" Target="https://www.woah.org/en/what-we-do/standards/codes-and-manuals/terrestrial-code-online-access/index.php?id=169&amp;L=1&amp;htmfile=glossaire.htm" TargetMode="External"/><Relationship Id="rId76" Type="http://schemas.openxmlformats.org/officeDocument/2006/relationships/hyperlink" Target="https://www.woah.org/en/what-we-do/standards/codes-and-manuals/terrestrial-code-online-access/index.php?id=169&amp;L=1&amp;htmfile=glossaire.htm" TargetMode="External"/><Relationship Id="rId97" Type="http://schemas.openxmlformats.org/officeDocument/2006/relationships/hyperlink" Target="https://www.woah.org/en/what-we-do/standards/codes-and-manuals/terrestrial-code-online-access/index.php?id=169&amp;L=1&amp;htmfile=glossaire.htm" TargetMode="External"/><Relationship Id="rId104" Type="http://schemas.openxmlformats.org/officeDocument/2006/relationships/hyperlink" Target="https://www.woah.org/en/what-we-do/standards/codes-and-manuals/terrestrial-code-online-access/index.php?id=169&amp;L=1&amp;htmfile=glossaire.htm" TargetMode="External"/><Relationship Id="rId120" Type="http://schemas.openxmlformats.org/officeDocument/2006/relationships/hyperlink" Target="https://www.woah.org/en/what-we-do/standards/codes-and-manuals/terrestrial-code-online-access/index.php?id=169&amp;L=1&amp;htmfile=glossaire.htm" TargetMode="External"/><Relationship Id="rId125" Type="http://schemas.openxmlformats.org/officeDocument/2006/relationships/hyperlink" Target="https://www.woah.org/en/what-we-do/standards/codes-and-manuals/terrestrial-code-online-access/index.php?id=169&amp;L=1&amp;htmfile=glossaire.htm" TargetMode="External"/><Relationship Id="rId141" Type="http://schemas.openxmlformats.org/officeDocument/2006/relationships/hyperlink" Target="https://www.woah.org/en/what-we-do/standards/codes-and-manuals/terrestrial-code-online-access/index.php?id=169&amp;L=1&amp;htmfile=glossaire.htm" TargetMode="External"/><Relationship Id="rId146" Type="http://schemas.openxmlformats.org/officeDocument/2006/relationships/hyperlink" Target="https://www.woah.org/en/what-we-do/standards/codes-and-manuals/terrestrial-code-online-access/index.php?id=169&amp;L=1&amp;htmfile=glossaire.htm" TargetMode="External"/><Relationship Id="rId167" Type="http://schemas.openxmlformats.org/officeDocument/2006/relationships/hyperlink" Target="https://www.woah.org/en/what-we-do/standards/codes-and-manuals/terrestrial-code-online-access/index.php?id=169&amp;L=1&amp;htmfile=glossaire.htm" TargetMode="External"/><Relationship Id="rId7" Type="http://schemas.openxmlformats.org/officeDocument/2006/relationships/styles" Target="styles.xml"/><Relationship Id="rId71" Type="http://schemas.openxmlformats.org/officeDocument/2006/relationships/hyperlink" Target="https://www.woah.org/en/what-we-do/standards/codes-and-manuals/terrestrial-code-online-access/index.php?id=169&amp;L=1&amp;htmfile=glossaire.htm" TargetMode="External"/><Relationship Id="rId92" Type="http://schemas.openxmlformats.org/officeDocument/2006/relationships/hyperlink" Target="https://www.woah.org/en/what-we-do/standards/codes-and-manuals/terrestrial-code-online-access/index.php?id=169&amp;L=1&amp;htmfile=chapitre_selfdeclaration.htm" TargetMode="External"/><Relationship Id="rId162" Type="http://schemas.openxmlformats.org/officeDocument/2006/relationships/hyperlink" Target="https://www.woah.org/en/what-we-do/standards/codes-and-manuals/terrestrial-code-online-access/index.php?id=169&amp;L=1&amp;htmfile=glossaire.htm" TargetMode="External"/><Relationship Id="rId2" Type="http://schemas.openxmlformats.org/officeDocument/2006/relationships/customXml" Target="../customXml/item2.xml"/><Relationship Id="rId29" Type="http://schemas.openxmlformats.org/officeDocument/2006/relationships/hyperlink" Target="https://www.woah.org/en/what-we-do/standards/codes-and-manuals/terrestrial-code-online-access/index.php?id=169&amp;L=1&amp;htmfile=ticle_fmd.43." TargetMode="External"/><Relationship Id="rId24" Type="http://schemas.openxmlformats.org/officeDocument/2006/relationships/hyperlink" Target="https://www.woah.org/en/what-we-do/standards/codes-and-manuals/terrestrial-code-online-access/index.php?id=169&amp;L=1&amp;htmfile=glossaire.htm" TargetMode="External"/><Relationship Id="rId40" Type="http://schemas.openxmlformats.org/officeDocument/2006/relationships/hyperlink" Target="https://www.woah.org/en/what-we-do/standards/codes-and-manuals/terrestrial-code-online-access/index.php?id=169&amp;L=1&amp;htmfile=glossaire.htm" TargetMode="External"/><Relationship Id="rId45" Type="http://schemas.openxmlformats.org/officeDocument/2006/relationships/hyperlink" Target="https://www.woah.org/en/what-we-do/standards/codes-and-manuals/terrestrial-code-online-access/index.php?id=169&amp;L=1&amp;htmfile=chapitre_notification.htm" TargetMode="External"/><Relationship Id="rId66" Type="http://schemas.openxmlformats.org/officeDocument/2006/relationships/hyperlink" Target="https://www.woah.org/en/what-we-do/standards/codes-and-manuals/terrestrial-code-online-access/index.php?id=169&amp;L=1&amp;htmfile=glossaire.htm" TargetMode="External"/><Relationship Id="rId87" Type="http://schemas.openxmlformats.org/officeDocument/2006/relationships/hyperlink" Target="https://www.woah.org/en/what-we-do/standards/codes-and-manuals/terrestrial-code-online-access/index.php?id=169&amp;L=1&amp;htmfile=ticle_fmd.43." TargetMode="External"/><Relationship Id="rId110" Type="http://schemas.openxmlformats.org/officeDocument/2006/relationships/hyperlink" Target="https://www.woah.org/en/what-we-do/standards/codes-and-manuals/terrestrial-code-online-access/index.php?id=169&amp;L=1&amp;htmfile=glossaire.htm" TargetMode="External"/><Relationship Id="rId115" Type="http://schemas.openxmlformats.org/officeDocument/2006/relationships/hyperlink" Target="https://www.woah.org/en/what-we-do/standards/codes-and-manuals/terrestrial-code-online-access/index.php?id=169&amp;L=1&amp;htmfile=glossaire.htm" TargetMode="External"/><Relationship Id="rId131" Type="http://schemas.openxmlformats.org/officeDocument/2006/relationships/hyperlink" Target="https://www.woah.org/en/what-we-do/standards/codes-and-manuals/terrestrial-code-online-access/index.php?id=169&amp;L=1&amp;htmfile=glossaire.htm" TargetMode="External"/><Relationship Id="rId136" Type="http://schemas.openxmlformats.org/officeDocument/2006/relationships/hyperlink" Target="https://www.woah.org/en/what-we-do/standards/codes-and-manuals/terrestrial-code-online-access/index.php?id=169&amp;L=1&amp;htmfile=glossaire.htm" TargetMode="External"/><Relationship Id="rId157" Type="http://schemas.openxmlformats.org/officeDocument/2006/relationships/hyperlink" Target="https://www.woah.org/en/what-we-do/standards/codes-and-manuals/terrestrial-code-online-access/index.php?id=169&amp;L=1&amp;htmfile=glossaire.htm" TargetMode="External"/><Relationship Id="rId178" Type="http://schemas.openxmlformats.org/officeDocument/2006/relationships/hyperlink" Target="https://www.woah.org/en/what-we-do/standards/codes-and-manuals/terrestrial-code-online-access/index.php?id=169&amp;L=1&amp;htmfile=chapitre_notification.htm" TargetMode="External"/><Relationship Id="rId61" Type="http://schemas.openxmlformats.org/officeDocument/2006/relationships/hyperlink" Target="https://www.woah.org/en/what-we-do/standards/codes-and-manuals/terrestrial-code-online-access/?id=169&amp;L=1&amp;htmfile=chapitre_fmd.htm" TargetMode="External"/><Relationship Id="rId82" Type="http://schemas.openxmlformats.org/officeDocument/2006/relationships/hyperlink" Target="https://www.woah.org/en/what-we-do/standards/codes-and-manuals/terrestrial-code-online-access/index.php?id=169&amp;L=1&amp;htmfile=glossaire.htm" TargetMode="External"/><Relationship Id="rId152" Type="http://schemas.openxmlformats.org/officeDocument/2006/relationships/hyperlink" Target="https://www.woah.org/en/what-we-do/standards/codes-and-manuals/terrestrial-code-online-access/index.php?id=169&amp;L=1&amp;htmfile=glossaire.htm" TargetMode="External"/><Relationship Id="rId173" Type="http://schemas.openxmlformats.org/officeDocument/2006/relationships/hyperlink" Target="https://www.woah.org/en/what-we-do/standards/codes-and-manuals/terrestrial-code-online-access/index.php?id=169&amp;L=1&amp;htmfile=glossaire.htm" TargetMode="External"/><Relationship Id="rId19" Type="http://schemas.openxmlformats.org/officeDocument/2006/relationships/hyperlink" Target="https://www.woah.org/en/what-we-do/standards/codes-and-manuals/terrestrial-code-online-access/index.php?id=169&amp;L=1&amp;htmfile=glossaire.htm" TargetMode="External"/><Relationship Id="rId14" Type="http://schemas.openxmlformats.org/officeDocument/2006/relationships/hyperlink" Target="https://www.woah.org/en/what-we-do/standards/codes-and-manuals/terrestrial-code-online-access/index.php?id=169&amp;L=1&amp;htmfile=glossaire.htm" TargetMode="External"/><Relationship Id="rId30" Type="http://schemas.openxmlformats.org/officeDocument/2006/relationships/hyperlink" Target="https://www.woah.org/en/what-we-do/standards/codes-and-manuals/terrestrial-code-online-access/index.php?id=169&amp;L=1&amp;htmfile=ticle_fmd.45." TargetMode="External"/><Relationship Id="rId35" Type="http://schemas.openxmlformats.org/officeDocument/2006/relationships/hyperlink" Target="https://www.woah.org/en/what-we-do/standards/codes-and-manuals/terrestrial-code-online-access/index.php?id=169&amp;L=1&amp;htmfile=glossaire.htm" TargetMode="External"/><Relationship Id="rId56" Type="http://schemas.openxmlformats.org/officeDocument/2006/relationships/hyperlink" Target="https://www.woah.org/en/what-we-do/standards/codes-and-manuals/terrestrial-code-online-access/index.php?id=169&amp;L=1&amp;htmfile=glossaire.htm" TargetMode="External"/><Relationship Id="rId77" Type="http://schemas.openxmlformats.org/officeDocument/2006/relationships/hyperlink" Target="https://www.woah.org/en/what-we-do/standards/codes-and-manuals/terrestrial-code-online-access/index.php?id=169&amp;L=1&amp;htmfile=glossaire.htm" TargetMode="External"/><Relationship Id="rId100" Type="http://schemas.openxmlformats.org/officeDocument/2006/relationships/hyperlink" Target="https://www.woah.org/en/what-we-do/standards/codes-and-manuals/terrestrial-code-online-access/index.php?id=169&amp;L=1&amp;htmfile=glossaire.htm" TargetMode="External"/><Relationship Id="rId105" Type="http://schemas.openxmlformats.org/officeDocument/2006/relationships/hyperlink" Target="https://www.woah.org/en/what-we-do/standards/codes-and-manuals/terrestrial-code-online-access/index.php?id=169&amp;L=1&amp;htmfile=glossaire.htm" TargetMode="External"/><Relationship Id="rId126" Type="http://schemas.openxmlformats.org/officeDocument/2006/relationships/hyperlink" Target="https://www.woah.org/en/what-we-do/standards/codes-and-manuals/terrestrial-code-online-access/index.php?id=169&amp;L=1&amp;htmfile=chapitre_selfdeclaration.htm" TargetMode="External"/><Relationship Id="rId147" Type="http://schemas.openxmlformats.org/officeDocument/2006/relationships/hyperlink" Target="https://www.woah.org/en/what-we-do/standards/codes-and-manuals/terrestrial-code-online-access/index.php?id=169&amp;L=1&amp;htmfile=glossaire.htm" TargetMode="External"/><Relationship Id="rId168" Type="http://schemas.openxmlformats.org/officeDocument/2006/relationships/hyperlink" Target="https://www.woah.org/en/what-we-do/standards/codes-and-manuals/terrestrial-code-online-access/index.php?id=169&amp;L=1&amp;htmfile=glossaire.htm" TargetMode="External"/><Relationship Id="rId8" Type="http://schemas.openxmlformats.org/officeDocument/2006/relationships/settings" Target="settings.xml"/><Relationship Id="rId51" Type="http://schemas.openxmlformats.org/officeDocument/2006/relationships/hyperlink" Target="https://www.woah.org/en/what-we-do/standards/codes-and-manuals/terrestrial-code-online-access/index.php?id=169&amp;L=1&amp;htmfile=glossaire.htm" TargetMode="External"/><Relationship Id="rId72" Type="http://schemas.openxmlformats.org/officeDocument/2006/relationships/hyperlink" Target="https://www.woah.org/en/what-we-do/standards/codes-and-manuals/terrestrial-code-online-access/index.php?id=169&amp;L=1&amp;htmfile=glossaire.htm" TargetMode="External"/><Relationship Id="rId93" Type="http://schemas.openxmlformats.org/officeDocument/2006/relationships/hyperlink" Target="https://www.woah.org/en/what-we-do/standards/codes-and-manuals/terrestrial-code-online-access/index.php?id=169&amp;L=1&amp;htmfile=chapitre_surveillance_general.htm" TargetMode="External"/><Relationship Id="rId98" Type="http://schemas.openxmlformats.org/officeDocument/2006/relationships/hyperlink" Target="https://www.woah.org/en/what-we-do/standards/codes-and-manuals/terrestrial-code-online-access/index.php?id=169&amp;L=1&amp;htmfile=glossaire.htm" TargetMode="External"/><Relationship Id="rId121" Type="http://schemas.openxmlformats.org/officeDocument/2006/relationships/hyperlink" Target="https://www.woah.org/en/what-we-do/standards/codes-and-manuals/terrestrial-code-online-access/index.php?id=169&amp;L=1&amp;htmfile=glossaire.htm" TargetMode="External"/><Relationship Id="rId142" Type="http://schemas.openxmlformats.org/officeDocument/2006/relationships/hyperlink" Target="https://www.woah.org/en/what-we-do/standards/codes-and-manuals/terrestrial-code-online-access/index.php?id=169&amp;L=1&amp;htmfile=glossaire.htm" TargetMode="External"/><Relationship Id="rId163" Type="http://schemas.openxmlformats.org/officeDocument/2006/relationships/hyperlink" Target="https://www.woah.org/en/what-we-do/standards/codes-and-manuals/terrestrial-code-online-access/index.php?id=169&amp;L=1&amp;htmfile=glossaire.htm" TargetMode="External"/><Relationship Id="rId3" Type="http://schemas.openxmlformats.org/officeDocument/2006/relationships/customXml" Target="../customXml/item3.xml"/><Relationship Id="rId25" Type="http://schemas.openxmlformats.org/officeDocument/2006/relationships/hyperlink" Target="https://www.woah.org/en/what-we-do/standards/codes-and-manuals/terrestrial-code-online-access/index.php?id=169&amp;L=1&amp;htmfile=glossaire.htm" TargetMode="External"/><Relationship Id="rId46" Type="http://schemas.openxmlformats.org/officeDocument/2006/relationships/hyperlink" Target="https://www.woah.org/en/what-we-do/standards/codes-and-manuals/terrestrial-code-online-access/index.php?id=169&amp;L=1&amp;htmfile=glossaire.htm" TargetMode="External"/><Relationship Id="rId67" Type="http://schemas.openxmlformats.org/officeDocument/2006/relationships/hyperlink" Target="https://www.woah.org/en/what-we-do/standards/codes-and-manuals/terrestrial-code-online-access/index.php?id=169&amp;L=1&amp;htmfile=glossaire.htm" TargetMode="External"/><Relationship Id="rId116" Type="http://schemas.openxmlformats.org/officeDocument/2006/relationships/hyperlink" Target="https://www.woah.org/en/what-we-do/standards/codes-and-manuals/terrestrial-code-online-access/index.php?id=169&amp;L=1&amp;htmfile=glossaire.htm" TargetMode="External"/><Relationship Id="rId137" Type="http://schemas.openxmlformats.org/officeDocument/2006/relationships/hyperlink" Target="https://www.woah.org/en/what-we-do/standards/codes-and-manuals/terrestrial-code-online-access/index.php?id=169&amp;L=1&amp;htmfile=glossaire.htm" TargetMode="External"/><Relationship Id="rId158" Type="http://schemas.openxmlformats.org/officeDocument/2006/relationships/hyperlink" Target="https://www.woah.org/en/what-we-do/standards/codes-and-manuals/terrestrial-code-online-access/index.php?id=169&amp;L=1&amp;htmfile=glossaire.htm" TargetMode="External"/><Relationship Id="rId20" Type="http://schemas.openxmlformats.org/officeDocument/2006/relationships/hyperlink" Target="https://www.woah.org/en/what-we-do/standards/codes-and-manuals/terrestrial-code-online-access/index.php?id=169&amp;L=1&amp;htmfile=glossaire.htm" TargetMode="External"/><Relationship Id="rId41" Type="http://schemas.openxmlformats.org/officeDocument/2006/relationships/hyperlink" Target="https://www.woah.org/en/what-we-do/standards/codes-and-manuals/terrestrial-code-online-access/index.php?id=169&amp;L=1&amp;htmfile=glossaire.htm" TargetMode="External"/><Relationship Id="rId62" Type="http://schemas.openxmlformats.org/officeDocument/2006/relationships/hyperlink" Target="https://www.woah.org/en/what-we-do/standards/codes-and-manuals/terrestrial-code-online-access/index.php?id=169&amp;L=1&amp;htmfile=glossaire.htm" TargetMode="External"/><Relationship Id="rId83" Type="http://schemas.openxmlformats.org/officeDocument/2006/relationships/hyperlink" Target="https://www.woah.org/en/what-we-do/standards/codes-and-manuals/terrestrial-code-online-access/index.php?id=169&amp;L=1&amp;htmfile=glossaire.htm" TargetMode="External"/><Relationship Id="rId88" Type="http://schemas.openxmlformats.org/officeDocument/2006/relationships/hyperlink" Target="https://www.woah.org/en/what-we-do/standards/codes-and-manuals/terrestrial-code-online-access/index.php?id=169&amp;L=1&amp;htmfile=ticle_fmd.45." TargetMode="External"/><Relationship Id="rId111" Type="http://schemas.openxmlformats.org/officeDocument/2006/relationships/hyperlink" Target="https://www.woah.org/en/what-we-do/standards/codes-and-manuals/terrestrial-code-online-access/index.php?id=169&amp;L=1&amp;htmfile=chapitre_surveillance_general.htm" TargetMode="External"/><Relationship Id="rId132" Type="http://schemas.openxmlformats.org/officeDocument/2006/relationships/hyperlink" Target="https://www.woah.org/en/what-we-do/standards/codes-and-manuals/terrestrial-code-online-access/index.php?id=169&amp;L=1&amp;htmfile=glossaire.htm" TargetMode="External"/><Relationship Id="rId153" Type="http://schemas.openxmlformats.org/officeDocument/2006/relationships/hyperlink" Target="https://www.woah.org/en/what-we-do/standards/codes-and-manuals/terrestrial-code-online-access/index.php?id=169&amp;L=1&amp;htmfile=glossaire.htm" TargetMode="External"/><Relationship Id="rId174" Type="http://schemas.openxmlformats.org/officeDocument/2006/relationships/hyperlink" Target="https://www.woah.org/en/what-we-do/standards/codes-and-manuals/terrestrial-code-online-access/index.php?id=169&amp;L=1&amp;htmfile=glossaire.htm" TargetMode="External"/><Relationship Id="rId179" Type="http://schemas.openxmlformats.org/officeDocument/2006/relationships/fontTable" Target="fontTable.xml"/><Relationship Id="rId15" Type="http://schemas.openxmlformats.org/officeDocument/2006/relationships/hyperlink" Target="https://www.woah.org/en/what-we-do/standards/codes-and-manuals/terrestrial-code-online-access/index.php?id=169&amp;L=1&amp;htmfile=glossaire.htm" TargetMode="External"/><Relationship Id="rId36" Type="http://schemas.openxmlformats.org/officeDocument/2006/relationships/hyperlink" Target="https://www.woah.org/en/what-we-do/standards/codes-and-manuals/terrestrial-code-online-access/index.php?id=169&amp;L=1&amp;htmfile=glossaire.htm" TargetMode="External"/><Relationship Id="rId57" Type="http://schemas.openxmlformats.org/officeDocument/2006/relationships/hyperlink" Target="https://www.woah.org/en/what-we-do/standards/codes-and-manuals/terrestrial-code-online-access/index.php?id=169&amp;L=1&amp;htmfile=glossaire.htm" TargetMode="External"/><Relationship Id="rId106" Type="http://schemas.openxmlformats.org/officeDocument/2006/relationships/hyperlink" Target="https://www.woah.org/en/what-we-do/standards/codes-and-manuals/terrestrial-code-online-access/index.php?id=169&amp;L=1&amp;htmfile=glossaire.htm" TargetMode="External"/><Relationship Id="rId127" Type="http://schemas.openxmlformats.org/officeDocument/2006/relationships/hyperlink" Target="https://www.woah.org/en/what-we-do/standards/codes-and-manuals/terrestrial-code-online-access/index.php?id=169&amp;L=1&amp;htmfile=chapitre_surveillance_general.htm" TargetMode="External"/><Relationship Id="rId10" Type="http://schemas.openxmlformats.org/officeDocument/2006/relationships/footnotes" Target="footnotes.xml"/><Relationship Id="rId31" Type="http://schemas.openxmlformats.org/officeDocument/2006/relationships/hyperlink" Target="https://www.woah.org/en/what-we-do/standards/codes-and-manuals/terrestrial-code-online-access/index.php?id=169&amp;L=1&amp;htmfile=glossaire.htm" TargetMode="External"/><Relationship Id="rId52" Type="http://schemas.openxmlformats.org/officeDocument/2006/relationships/hyperlink" Target="https://www.woah.org/en/what-we-do/standards/codes-and-manuals/terrestrial-code-online-access/index.php?id=169&amp;L=1&amp;htmfile=glossaire.htm" TargetMode="External"/><Relationship Id="rId73" Type="http://schemas.openxmlformats.org/officeDocument/2006/relationships/hyperlink" Target="https://www.woah.org/en/what-we-do/standards/codes-and-manuals/terrestrial-code-online-access/index.php?id=169&amp;L=1&amp;htmfile=glossaire.htm" TargetMode="External"/><Relationship Id="rId78" Type="http://schemas.openxmlformats.org/officeDocument/2006/relationships/hyperlink" Target="https://www.woah.org/en/what-we-do/standards/codes-and-manuals/terrestrial-code-online-access/index.php?id=169&amp;L=1&amp;htmfile=glossaire.htm" TargetMode="External"/><Relationship Id="rId94" Type="http://schemas.openxmlformats.org/officeDocument/2006/relationships/hyperlink" Target="https://www.woah.org/en/what-we-do/standards/codes-and-manuals/terrestrial-code-online-access/index.php?id=169&amp;L=1&amp;htmfile=chapitre_notification.htm" TargetMode="External"/><Relationship Id="rId99" Type="http://schemas.openxmlformats.org/officeDocument/2006/relationships/hyperlink" Target="https://www.woah.org/en/what-we-do/standards/codes-and-manuals/terrestrial-code-online-access/index.php?id=169&amp;L=1&amp;htmfile=chapitre_surveillance_general.htm" TargetMode="External"/><Relationship Id="rId101" Type="http://schemas.openxmlformats.org/officeDocument/2006/relationships/hyperlink" Target="https://www.woah.org/en/what-we-do/standards/codes-and-manuals/terrestrial-code-online-access/index.php?id=169&amp;L=1&amp;htmfile=glossaire.htm" TargetMode="External"/><Relationship Id="rId122" Type="http://schemas.openxmlformats.org/officeDocument/2006/relationships/hyperlink" Target="https://www.woah.org/en/what-we-do/standards/codes-and-manuals/terrestrial-code-online-access/index.php?id=169&amp;L=1&amp;htmfile=glossaire.htm" TargetMode="External"/><Relationship Id="rId143" Type="http://schemas.openxmlformats.org/officeDocument/2006/relationships/footer" Target="footer1.xml"/><Relationship Id="rId148" Type="http://schemas.openxmlformats.org/officeDocument/2006/relationships/hyperlink" Target="https://www.woah.org/en/what-we-do/standards/codes-and-manuals/terrestrial-code-online-access/index.php?id=169&amp;L=1&amp;htmfile=chapitre_surveillance_general.htm" TargetMode="External"/><Relationship Id="rId164" Type="http://schemas.openxmlformats.org/officeDocument/2006/relationships/hyperlink" Target="https://www.woah.org/en/what-we-do/standards/codes-and-manuals/terrestrial-code-online-access/index.php?id=169&amp;L=1&amp;htmfile=chapitre_vaccination.htm" TargetMode="External"/><Relationship Id="rId169" Type="http://schemas.openxmlformats.org/officeDocument/2006/relationships/hyperlink" Target="https://www.woah.org/en/what-we-do/standards/codes-and-manuals/terrestrial-code-online-access/index.php?id=169&amp;L=1&amp;htmfile=glossaire.htm" TargetMode="Externa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theme" Target="theme/theme1.xml"/><Relationship Id="rId26" Type="http://schemas.openxmlformats.org/officeDocument/2006/relationships/hyperlink" Target="https://www.woah.org/en/what-we-do/standards/codes-and-manuals/terrestrial-code-online-access/index.php?id=169&amp;L=1&amp;htmfile=glossaire.htm" TargetMode="External"/><Relationship Id="rId47" Type="http://schemas.openxmlformats.org/officeDocument/2006/relationships/hyperlink" Target="https://www.woah.org/en/what-we-do/standards/codes-and-manuals/terrestrial-code-online-access/index.php?id=169&amp;L=1&amp;htmfile=glossaire.htm" TargetMode="External"/><Relationship Id="rId68" Type="http://schemas.openxmlformats.org/officeDocument/2006/relationships/hyperlink" Target="https://www.woah.org/en/what-we-do/standards/codes-and-manuals/terrestrial-code-online-access/index.php?id=169&amp;L=1&amp;htmfile=glossaire.htm" TargetMode="External"/><Relationship Id="rId89" Type="http://schemas.openxmlformats.org/officeDocument/2006/relationships/hyperlink" Target="https://www.woah.org/en/what-we-do/standards/codes-and-manuals/terrestrial-code-online-access/index.php?id=169&amp;L=1&amp;htmfile=glossaire.htm" TargetMode="External"/><Relationship Id="rId112" Type="http://schemas.openxmlformats.org/officeDocument/2006/relationships/hyperlink" Target="https://www.woah.org/en/what-we-do/standards/codes-and-manuals/terrestrial-code-online-access/index.php?id=169&amp;L=1&amp;htmfile=ticle_fmd.43." TargetMode="External"/><Relationship Id="rId133" Type="http://schemas.openxmlformats.org/officeDocument/2006/relationships/hyperlink" Target="https://www.woah.org/en/what-we-do/standards/codes-and-manuals/terrestrial-code-online-access/index.php?id=169&amp;L=1&amp;htmfile=glossaire.htm" TargetMode="External"/><Relationship Id="rId154" Type="http://schemas.openxmlformats.org/officeDocument/2006/relationships/hyperlink" Target="https://www.woah.org/en/what-we-do/standards/codes-and-manuals/terrestrial-code-online-access/index.php?id=169&amp;L=1&amp;htmfile=glossaire.htm" TargetMode="External"/><Relationship Id="rId175" Type="http://schemas.openxmlformats.org/officeDocument/2006/relationships/hyperlink" Target="https://www.woah.org/en/what-we-do/standards/codes-and-manuals/terrestrial-code-online-access/index.php?id=169&amp;L=1&amp;htmfile=glossaire.htm" TargetMode="External"/><Relationship Id="rId16" Type="http://schemas.openxmlformats.org/officeDocument/2006/relationships/hyperlink" Target="https://www.woah.org/en/what-we-do/standards/codes-and-manuals/terrestrial-code-online-access/index.php?id=169&amp;L=1&amp;htmfile=chapitre_surveillance_general.htm" TargetMode="External"/><Relationship Id="rId37" Type="http://schemas.openxmlformats.org/officeDocument/2006/relationships/hyperlink" Target="https://www.woah.org/en/what-we-do/standards/codes-and-manuals/terrestrial-code-online-access/index.php?id=169&amp;L=1&amp;htmfile=glossaire.htm" TargetMode="External"/><Relationship Id="rId58" Type="http://schemas.openxmlformats.org/officeDocument/2006/relationships/hyperlink" Target="https://www.woah.org/en/what-we-do/standards/codes-and-manuals/terrestrial-code-online-access/index.php?id=169&amp;L=1&amp;htmfile=glossaire.htm" TargetMode="External"/><Relationship Id="rId79" Type="http://schemas.openxmlformats.org/officeDocument/2006/relationships/hyperlink" Target="https://www.woah.org/en/what-we-do/standards/codes-and-manuals/terrestrial-code-online-access/index.php?id=169&amp;L=1&amp;htmfile=glossaire.htm" TargetMode="External"/><Relationship Id="rId102" Type="http://schemas.openxmlformats.org/officeDocument/2006/relationships/hyperlink" Target="https://www.woah.org/en/what-we-do/standards/codes-and-manuals/terrestrial-code-online-access/index.php?id=169&amp;L=1&amp;htmfile=glossaire.htm" TargetMode="External"/><Relationship Id="rId123" Type="http://schemas.openxmlformats.org/officeDocument/2006/relationships/hyperlink" Target="https://www.woah.org/en/what-we-do/standards/codes-and-manuals/terrestrial-code-online-access/index.php?id=169&amp;L=1&amp;htmfile=glossaire.htm" TargetMode="External"/><Relationship Id="rId144" Type="http://schemas.openxmlformats.org/officeDocument/2006/relationships/hyperlink" Target="mailto:disease.status@woah.org" TargetMode="External"/><Relationship Id="rId90" Type="http://schemas.openxmlformats.org/officeDocument/2006/relationships/hyperlink" Target="https://www.woah.org/en/what-we-do/standards/codes-and-manuals/terrestrial-code-online-access/index.php?id=169&amp;L=1&amp;htmfile=glossaire.htm" TargetMode="External"/><Relationship Id="rId165" Type="http://schemas.openxmlformats.org/officeDocument/2006/relationships/hyperlink" Target="https://www.woah.org/en/what-we-do/standards/codes-and-manuals/terrestrial-code-online-access/index.php?id=169&amp;L=1&amp;htmfile=glossaire.htm" TargetMode="External"/><Relationship Id="rId27" Type="http://schemas.openxmlformats.org/officeDocument/2006/relationships/hyperlink" Target="https://www.woah.org/en/what-we-do/standards/codes-and-manuals/terrestrial-code-online-access/index.php?id=169&amp;L=1&amp;htmfile=glossaire.htm" TargetMode="External"/><Relationship Id="rId48" Type="http://schemas.openxmlformats.org/officeDocument/2006/relationships/hyperlink" Target="https://www.woah.org/en/what-we-do/standards/codes-and-manuals/terrestrial-code-online-access/index.php?id=169&amp;L=1&amp;htmfile=glossaire.htm" TargetMode="External"/><Relationship Id="rId69" Type="http://schemas.openxmlformats.org/officeDocument/2006/relationships/hyperlink" Target="https://www.woah.org/en/what-we-do/standards/codes-and-manuals/terrestrial-code-online-access/index.php?id=169&amp;L=1&amp;htmfile=glossaire.htm" TargetMode="External"/><Relationship Id="rId113" Type="http://schemas.openxmlformats.org/officeDocument/2006/relationships/hyperlink" Target="https://www.woah.org/en/what-we-do/standards/codes-and-manuals/terrestrial-code-online-access/index.php?id=169&amp;L=1&amp;htmfile=ticle_fmd.45." TargetMode="External"/><Relationship Id="rId134" Type="http://schemas.openxmlformats.org/officeDocument/2006/relationships/hyperlink" Target="https://www.woah.org/en/what-we-do/standards/codes-and-manuals/terrestrial-code-online-access/index.php?id=169&amp;L=1&amp;htmfile=glossaire.htm" TargetMode="External"/><Relationship Id="rId80" Type="http://schemas.openxmlformats.org/officeDocument/2006/relationships/hyperlink" Target="https://www.woah.org/en/what-we-do/standards/codes-and-manuals/terrestrial-code-online-access/index.php?id=169&amp;L=1&amp;htmfile=chapitre_vaccination.htm" TargetMode="External"/><Relationship Id="rId155" Type="http://schemas.openxmlformats.org/officeDocument/2006/relationships/hyperlink" Target="https://www.woah.org/en/what-we-do/standards/codes-and-manuals/terrestrial-code-online-access/index.php?id=169&amp;L=1&amp;htmfile=glossaire.htm" TargetMode="External"/><Relationship Id="rId176" Type="http://schemas.openxmlformats.org/officeDocument/2006/relationships/hyperlink" Target="https://www.woah.org/en/what-we-do/standards/codes-and-manuals/terrestrial-code-online-access/index.php?id=169&amp;L=1&amp;htmfile=chapitre_selfdeclaration.htm" TargetMode="External"/><Relationship Id="rId17" Type="http://schemas.openxmlformats.org/officeDocument/2006/relationships/hyperlink" Target="https://www.woah.org/en/what-we-do/standards/codes-and-manuals/terrestrial-code-online-access/index.php?id=169&amp;L=1&amp;htmfile=glossaire.htm" TargetMode="External"/><Relationship Id="rId38" Type="http://schemas.openxmlformats.org/officeDocument/2006/relationships/hyperlink" Target="https://www.woah.org/en/what-we-do/standards/codes-and-manuals/terrestrial-code-online-access/index.php?id=169&amp;L=1&amp;htmfile=glossaire.htm" TargetMode="External"/><Relationship Id="rId59" Type="http://schemas.openxmlformats.org/officeDocument/2006/relationships/hyperlink" Target="https://www.woah.org/en/what-we-do/standards/codes-and-manuals/terrestrial-code-online-access/index.php?id=169&amp;L=1&amp;htmfile=glossaire.htm" TargetMode="External"/><Relationship Id="rId103" Type="http://schemas.openxmlformats.org/officeDocument/2006/relationships/hyperlink" Target="https://www.woah.org/en/what-we-do/standards/codes-and-manuals/terrestrial-code-online-access/index.php?id=169&amp;L=1&amp;htmfile=glossaire.htm" TargetMode="External"/><Relationship Id="rId124" Type="http://schemas.openxmlformats.org/officeDocument/2006/relationships/hyperlink" Target="https://www.woah.org/en/what-we-do/standards/codes-and-manuals/terrestrial-code-online-access/index.php?id=169&amp;L=1&amp;htmfile=glossaire.htm" TargetMode="External"/><Relationship Id="rId70" Type="http://schemas.openxmlformats.org/officeDocument/2006/relationships/hyperlink" Target="https://www.woah.org/en/what-we-do/standards/codes-and-manuals/terrestrial-code-online-access/index.php?id=169&amp;L=1&amp;htmfile=glossaire.htm" TargetMode="External"/><Relationship Id="rId91" Type="http://schemas.openxmlformats.org/officeDocument/2006/relationships/hyperlink" Target="https://www.woah.org/en/what-we-do/standards/codes-and-manuals/terrestrial-code-online-access/index.php?id=169&amp;L=1&amp;htmfile=glossaire.htm" TargetMode="External"/><Relationship Id="rId145" Type="http://schemas.openxmlformats.org/officeDocument/2006/relationships/hyperlink" Target="https://www.woah.org/en/what-we-do/standards/codes-and-manuals/terrestrial-code-online-access/?id=169&amp;L=1&amp;htmfile=chapitre_fmd.htm" TargetMode="External"/><Relationship Id="rId166" Type="http://schemas.openxmlformats.org/officeDocument/2006/relationships/hyperlink" Target="https://www.woah.org/en/what-we-do/standards/codes-and-manuals/terrestrial-code-online-access/index.php?id=169&amp;L=1&amp;htmfile=glossaire.htm" TargetMode="External"/><Relationship Id="rId1"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AAB38A30587F44D95EA39F981EC3864" ma:contentTypeVersion="14" ma:contentTypeDescription="Create a new document." ma:contentTypeScope="" ma:versionID="38499bbdb291b6065eea33ecba508f47">
  <xsd:schema xmlns:xsd="http://www.w3.org/2001/XMLSchema" xmlns:xs="http://www.w3.org/2001/XMLSchema" xmlns:p="http://schemas.microsoft.com/office/2006/metadata/properties" xmlns:ns2="9a8cb84b-97f5-4433-86c8-7682bf89471e" xmlns:ns3="af5ae6e6-b588-483a-8e2d-50badf586181" targetNamespace="http://schemas.microsoft.com/office/2006/metadata/properties" ma:root="true" ma:fieldsID="9871ab6aa9be28b83fb949265118e645" ns2:_="" ns3:_="">
    <xsd:import namespace="9a8cb84b-97f5-4433-86c8-7682bf89471e"/>
    <xsd:import namespace="af5ae6e6-b588-483a-8e2d-50badf5861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8cb84b-97f5-4433-86c8-7682bf894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5ae6e6-b588-483a-8e2d-50badf58618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12c4193-38cb-4499-8cec-40353f05f856}" ma:internalName="TaxCatchAll" ma:showField="CatchAllData" ma:web="af5ae6e6-b588-483a-8e2d-50badf58618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af5ae6e6-b588-483a-8e2d-50badf586181" xsi:nil="true"/>
    <lcf76f155ced4ddcb4097134ff3c332f xmlns="9a8cb84b-97f5-4433-86c8-7682bf8947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71FF84E-4124-4E49-92C5-AB30BB5290EF}">
  <ds:schemaRefs>
    <ds:schemaRef ds:uri="http://schemas.openxmlformats.org/officeDocument/2006/bibliography"/>
  </ds:schemaRefs>
</ds:datastoreItem>
</file>

<file path=customXml/itemProps2.xml><?xml version="1.0" encoding="utf-8"?>
<ds:datastoreItem xmlns:ds="http://schemas.openxmlformats.org/officeDocument/2006/customXml" ds:itemID="{AB68D360-5310-4D9E-91CA-3D7E6AF75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8cb84b-97f5-4433-86c8-7682bf89471e"/>
    <ds:schemaRef ds:uri="af5ae6e6-b588-483a-8e2d-50badf5861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3D458B-E1C8-4A73-AB5E-0ADB4E9AE2BD}">
  <ds:schemaRefs>
    <ds:schemaRef ds:uri="http://schemas.openxmlformats.org/officeDocument/2006/bibliography"/>
  </ds:schemaRefs>
</ds:datastoreItem>
</file>

<file path=customXml/itemProps4.xml><?xml version="1.0" encoding="utf-8"?>
<ds:datastoreItem xmlns:ds="http://schemas.openxmlformats.org/officeDocument/2006/customXml" ds:itemID="{E6EE78DE-D77C-4746-9DA6-5AB5037374E0}">
  <ds:schemaRefs>
    <ds:schemaRef ds:uri="http://schemas.microsoft.com/sharepoint/v3/contenttype/forms"/>
  </ds:schemaRefs>
</ds:datastoreItem>
</file>

<file path=customXml/itemProps5.xml><?xml version="1.0" encoding="utf-8"?>
<ds:datastoreItem xmlns:ds="http://schemas.openxmlformats.org/officeDocument/2006/customXml" ds:itemID="{E73A42F8-A4CC-4C36-B168-86C13A218EF1}">
  <ds:schemaRefs>
    <ds:schemaRef ds:uri="http://schemas.microsoft.com/office/2006/metadata/properties"/>
    <ds:schemaRef ds:uri="http://schemas.microsoft.com/office/infopath/2007/PartnerControls"/>
    <ds:schemaRef ds:uri="af5ae6e6-b588-483a-8e2d-50badf586181"/>
    <ds:schemaRef ds:uri="9a8cb84b-97f5-4433-86c8-7682bf89471e"/>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8093</Words>
  <Characters>46782</Characters>
  <Application>Microsoft Office Word</Application>
  <DocSecurity>0</DocSecurity>
  <Lines>1299</Lines>
  <Paragraphs>703</Paragraphs>
  <ScaleCrop>false</ScaleCrop>
  <HeadingPairs>
    <vt:vector size="6" baseType="variant">
      <vt:variant>
        <vt:lpstr>Titre</vt:lpstr>
      </vt:variant>
      <vt:variant>
        <vt:i4>1</vt:i4>
      </vt:variant>
      <vt:variant>
        <vt:lpstr>Title</vt:lpstr>
      </vt:variant>
      <vt:variant>
        <vt:i4>1</vt:i4>
      </vt:variant>
      <vt:variant>
        <vt:lpstr>Titolo</vt:lpstr>
      </vt:variant>
      <vt:variant>
        <vt:i4>1</vt:i4>
      </vt:variant>
    </vt:vector>
  </HeadingPairs>
  <TitlesOfParts>
    <vt:vector size="3" baseType="lpstr">
      <vt:lpstr>Short Questionnaire for the annual reconfirmation of the CBPP disease status of OIE Members (submit during the month of November each year)</vt:lpstr>
      <vt:lpstr>Short Questionnaire for the annual reconfirmation of the CBPP disease status of OIE Members (submit during the month of November each year)</vt:lpstr>
      <vt:lpstr>Short Questionnaire for the annual reconfirmation of the CBPP disease status of OIE Members (submit during the month of November each year)</vt:lpstr>
    </vt:vector>
  </TitlesOfParts>
  <Company>OIE</Company>
  <LinksUpToDate>false</LinksUpToDate>
  <CharactersWithSpaces>54172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Questionnaire for the annual reconfirmation of the CBPP disease status of OIE Members (submit during the month of November each year)</dc:title>
  <dc:subject/>
  <dc:creator>yjk</dc:creator>
  <cp:keywords/>
  <cp:lastModifiedBy>Stéphanie Beau</cp:lastModifiedBy>
  <cp:revision>6</cp:revision>
  <cp:lastPrinted>2015-08-11T16:36:00Z</cp:lastPrinted>
  <dcterms:created xsi:type="dcterms:W3CDTF">2024-10-23T13:28:00Z</dcterms:created>
  <dcterms:modified xsi:type="dcterms:W3CDTF">2024-10-29T08:48:00Z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0x0101000AAB38A30587F44D95EA39F981EC3864</vt:lpwstr>
  </property>
  <property fmtid="{D5CDD505-2E9C-101B-9397-08002B2CF9AE}" pid="3" name="Order">
    <vt:r8>3815800</vt:r8>
  </property>
</Properties>
</file>